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E00A" w14:textId="77777777" w:rsidR="001147DF" w:rsidRPr="00956728" w:rsidRDefault="006E1779">
      <w:pPr>
        <w:spacing w:after="218"/>
        <w:ind w:right="5"/>
        <w:jc w:val="center"/>
        <w:rPr>
          <w:sz w:val="28"/>
        </w:rPr>
      </w:pPr>
      <w:r w:rsidRPr="00956728">
        <w:rPr>
          <w:b/>
          <w:sz w:val="28"/>
        </w:rPr>
        <w:t xml:space="preserve">ERASMUS+ ÖĞRENİM HAREKETLİLİĞİ GİDEN ÖĞRENCİ İŞ AKIŞ ŞEMASI </w:t>
      </w:r>
    </w:p>
    <w:p w14:paraId="48A8664D" w14:textId="0A3C2E4A" w:rsidR="00956728" w:rsidRPr="00814336" w:rsidRDefault="006E1779" w:rsidP="00814336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rPr>
          <w:b/>
          <w:sz w:val="28"/>
        </w:rPr>
      </w:pPr>
      <w:proofErr w:type="spellStart"/>
      <w:r w:rsidRPr="00814336">
        <w:rPr>
          <w:b/>
          <w:sz w:val="28"/>
        </w:rPr>
        <w:t>Erasmus</w:t>
      </w:r>
      <w:proofErr w:type="spellEnd"/>
      <w:r w:rsidRPr="00814336">
        <w:rPr>
          <w:b/>
          <w:sz w:val="28"/>
        </w:rPr>
        <w:t>+ Öğrenim Hareketliliği Online Başvuru</w:t>
      </w:r>
    </w:p>
    <w:p w14:paraId="669E9D00" w14:textId="2E2FDD65" w:rsidR="006E1779" w:rsidRDefault="006E1779" w:rsidP="00956728">
      <w:pPr>
        <w:spacing w:after="155"/>
        <w:ind w:left="127" w:right="86"/>
        <w:jc w:val="center"/>
      </w:pPr>
      <w:r w:rsidRPr="00956728">
        <w:rPr>
          <w:b/>
          <w:bCs/>
        </w:rPr>
        <w:t xml:space="preserve">turnaportal.ua.gov.tr </w:t>
      </w:r>
      <w:r w:rsidRPr="00956728">
        <w:t xml:space="preserve">adresinden </w:t>
      </w:r>
      <w:r w:rsidRPr="00956728">
        <w:rPr>
          <w:b/>
          <w:bCs/>
        </w:rPr>
        <w:t xml:space="preserve">E-Devlet Şifresi </w:t>
      </w:r>
      <w:r w:rsidRPr="00956728">
        <w:t xml:space="preserve">ile </w:t>
      </w:r>
      <w:r w:rsidRPr="00956728">
        <w:rPr>
          <w:b/>
          <w:bCs/>
        </w:rPr>
        <w:t xml:space="preserve">online </w:t>
      </w:r>
      <w:r w:rsidRPr="00956728">
        <w:t>başvuru</w:t>
      </w:r>
    </w:p>
    <w:p w14:paraId="595ED3FD" w14:textId="622F5AF6" w:rsidR="00956728" w:rsidRPr="00814336" w:rsidRDefault="00956728" w:rsidP="00814336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5"/>
        <w:ind w:right="86"/>
        <w:jc w:val="both"/>
        <w:rPr>
          <w:b/>
          <w:sz w:val="28"/>
        </w:rPr>
      </w:pPr>
      <w:r w:rsidRPr="00814336">
        <w:rPr>
          <w:b/>
          <w:sz w:val="28"/>
        </w:rPr>
        <w:t>Seçilen Öğrenciler için Hareketlilik ile İlgili İş Akış Şeması</w:t>
      </w:r>
    </w:p>
    <w:p w14:paraId="4D78D366" w14:textId="6C7ED92F" w:rsidR="001147DF" w:rsidRDefault="006E1779" w:rsidP="00956728">
      <w:pPr>
        <w:spacing w:after="155"/>
        <w:ind w:left="127" w:right="86"/>
        <w:jc w:val="both"/>
      </w:pPr>
      <w:r>
        <w:t xml:space="preserve">Dokuz Eylül Üniversitesi Uluslararası Akademik İlişkiler Koordinatörlüğü tarafından yayınlanan Erasmus+ hareketliliği listesi asil adayları tarafından takip edilmesi gereken iş akış şeması aşağıdaki gibidir:  </w:t>
      </w:r>
    </w:p>
    <w:tbl>
      <w:tblPr>
        <w:tblStyle w:val="TableGrid"/>
        <w:tblW w:w="9925" w:type="dxa"/>
        <w:tblInd w:w="-589" w:type="dxa"/>
        <w:tblCellMar>
          <w:top w:w="48" w:type="dxa"/>
          <w:left w:w="106" w:type="dxa"/>
          <w:bottom w:w="2" w:type="dxa"/>
        </w:tblCellMar>
        <w:tblLook w:val="04A0" w:firstRow="1" w:lastRow="0" w:firstColumn="1" w:lastColumn="0" w:noHBand="0" w:noVBand="1"/>
      </w:tblPr>
      <w:tblGrid>
        <w:gridCol w:w="564"/>
        <w:gridCol w:w="4131"/>
        <w:gridCol w:w="3260"/>
        <w:gridCol w:w="1970"/>
      </w:tblGrid>
      <w:tr w:rsidR="00814336" w14:paraId="6B2BAF26" w14:textId="77777777" w:rsidTr="00814336">
        <w:trPr>
          <w:trHeight w:val="546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6C42" w14:textId="77777777" w:rsidR="00814336" w:rsidRDefault="00814336" w:rsidP="00814336">
            <w:pPr>
              <w:rPr>
                <w:b/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6E609" w14:textId="1B07884B" w:rsidR="00814336" w:rsidRPr="00814336" w:rsidRDefault="00814336" w:rsidP="00814336">
            <w:pPr>
              <w:ind w:right="102"/>
              <w:jc w:val="center"/>
              <w:rPr>
                <w:b/>
                <w:sz w:val="24"/>
              </w:rPr>
            </w:pPr>
            <w:r w:rsidRPr="00814336">
              <w:rPr>
                <w:b/>
                <w:sz w:val="24"/>
              </w:rPr>
              <w:t>YAPILMASI GEREKENLER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3BABD" w14:textId="0B046709" w:rsidR="00814336" w:rsidRPr="00814336" w:rsidRDefault="00814336" w:rsidP="00814336">
            <w:pPr>
              <w:ind w:right="103"/>
              <w:jc w:val="center"/>
              <w:rPr>
                <w:b/>
                <w:sz w:val="24"/>
              </w:rPr>
            </w:pPr>
            <w:r w:rsidRPr="00814336">
              <w:rPr>
                <w:b/>
                <w:sz w:val="24"/>
              </w:rPr>
              <w:t>BİLGİ VE BELGELER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FCBD6" w14:textId="42F18A2E" w:rsidR="00814336" w:rsidRPr="00814336" w:rsidRDefault="00814336" w:rsidP="00814336">
            <w:pPr>
              <w:jc w:val="center"/>
              <w:rPr>
                <w:b/>
                <w:sz w:val="24"/>
              </w:rPr>
            </w:pPr>
            <w:r w:rsidRPr="00814336">
              <w:rPr>
                <w:b/>
                <w:sz w:val="24"/>
              </w:rPr>
              <w:t>SORUMLU OLAN KİŞİ/KURUM</w:t>
            </w:r>
          </w:p>
        </w:tc>
      </w:tr>
      <w:tr w:rsidR="00814336" w14:paraId="4520E4F0" w14:textId="77777777" w:rsidTr="00814336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07A92556" w14:textId="77777777" w:rsidR="00814336" w:rsidRDefault="00814336" w:rsidP="00814336">
            <w:pPr>
              <w:rPr>
                <w:b/>
                <w:sz w:val="28"/>
              </w:rPr>
            </w:pPr>
          </w:p>
          <w:p w14:paraId="3F276BE5" w14:textId="77777777" w:rsidR="00814336" w:rsidRDefault="00814336" w:rsidP="00814336">
            <w:pPr>
              <w:rPr>
                <w:b/>
                <w:sz w:val="28"/>
              </w:rPr>
            </w:pPr>
          </w:p>
          <w:p w14:paraId="006DA79E" w14:textId="77777777" w:rsidR="00814336" w:rsidRDefault="00814336" w:rsidP="00814336">
            <w:pPr>
              <w:rPr>
                <w:b/>
                <w:sz w:val="28"/>
              </w:rPr>
            </w:pPr>
          </w:p>
          <w:p w14:paraId="40282C23" w14:textId="77777777" w:rsidR="00814336" w:rsidRDefault="00814336" w:rsidP="00814336">
            <w:pPr>
              <w:rPr>
                <w:b/>
                <w:sz w:val="28"/>
              </w:rPr>
            </w:pPr>
          </w:p>
          <w:p w14:paraId="7A614358" w14:textId="77777777" w:rsidR="00814336" w:rsidRDefault="00814336" w:rsidP="00814336">
            <w:pPr>
              <w:rPr>
                <w:b/>
                <w:sz w:val="28"/>
              </w:rPr>
            </w:pPr>
          </w:p>
          <w:p w14:paraId="35105CD3" w14:textId="77777777" w:rsidR="00814336" w:rsidRDefault="00814336" w:rsidP="00814336">
            <w:pPr>
              <w:rPr>
                <w:b/>
                <w:sz w:val="28"/>
              </w:rPr>
            </w:pPr>
          </w:p>
          <w:p w14:paraId="360A19CC" w14:textId="77777777" w:rsidR="00814336" w:rsidRDefault="00814336" w:rsidP="00814336">
            <w:pPr>
              <w:rPr>
                <w:b/>
                <w:sz w:val="28"/>
              </w:rPr>
            </w:pPr>
          </w:p>
          <w:p w14:paraId="2F52BBF5" w14:textId="4B2DC5CD" w:rsidR="00814336" w:rsidRDefault="00814336" w:rsidP="00814336">
            <w:r>
              <w:rPr>
                <w:b/>
                <w:sz w:val="28"/>
              </w:rPr>
              <w:t>H</w:t>
            </w:r>
          </w:p>
          <w:p w14:paraId="4C9415C5" w14:textId="68140AD1" w:rsidR="00814336" w:rsidRPr="00AB78A8" w:rsidRDefault="00814336" w:rsidP="00814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  <w:p w14:paraId="18953304" w14:textId="2B19142A" w:rsidR="00814336" w:rsidRDefault="00814336" w:rsidP="00814336">
            <w:r>
              <w:rPr>
                <w:b/>
                <w:sz w:val="28"/>
              </w:rPr>
              <w:t>R</w:t>
            </w:r>
          </w:p>
          <w:p w14:paraId="621DC4F0" w14:textId="77777777" w:rsidR="00814336" w:rsidRDefault="00814336" w:rsidP="00814336">
            <w:pPr>
              <w:ind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  <w:p w14:paraId="6869CB05" w14:textId="6EE85550" w:rsidR="00814336" w:rsidRDefault="00814336" w:rsidP="00814336">
            <w:pPr>
              <w:ind w:right="104"/>
            </w:pPr>
            <w:r>
              <w:rPr>
                <w:b/>
                <w:sz w:val="28"/>
              </w:rPr>
              <w:t>K</w:t>
            </w:r>
          </w:p>
          <w:p w14:paraId="3D9E6D69" w14:textId="47B42910" w:rsidR="00814336" w:rsidRDefault="00814336" w:rsidP="00814336">
            <w:pPr>
              <w:ind w:right="104"/>
            </w:pPr>
            <w:r>
              <w:rPr>
                <w:b/>
                <w:sz w:val="28"/>
              </w:rPr>
              <w:t>E</w:t>
            </w:r>
          </w:p>
          <w:p w14:paraId="01D832E2" w14:textId="6598331C" w:rsidR="00814336" w:rsidRDefault="00814336" w:rsidP="00814336">
            <w:pPr>
              <w:ind w:right="102"/>
            </w:pPr>
            <w:r>
              <w:rPr>
                <w:b/>
                <w:sz w:val="28"/>
              </w:rPr>
              <w:t>T</w:t>
            </w:r>
          </w:p>
          <w:p w14:paraId="5E24C47E" w14:textId="1AEDB362" w:rsidR="00814336" w:rsidRDefault="00814336" w:rsidP="00814336">
            <w:pPr>
              <w:ind w:right="103"/>
            </w:pPr>
            <w:r>
              <w:rPr>
                <w:b/>
                <w:sz w:val="28"/>
              </w:rPr>
              <w:t>L</w:t>
            </w:r>
          </w:p>
          <w:p w14:paraId="4392FF0D" w14:textId="2C0773E5" w:rsidR="00814336" w:rsidRDefault="00814336" w:rsidP="00814336">
            <w:pPr>
              <w:ind w:right="108"/>
            </w:pPr>
            <w:r>
              <w:rPr>
                <w:b/>
                <w:sz w:val="28"/>
              </w:rPr>
              <w:t>İ</w:t>
            </w:r>
          </w:p>
          <w:p w14:paraId="794F6811" w14:textId="34F5E1FF" w:rsidR="00814336" w:rsidRDefault="00814336" w:rsidP="00814336">
            <w:pPr>
              <w:ind w:right="103"/>
            </w:pPr>
            <w:r>
              <w:rPr>
                <w:b/>
                <w:sz w:val="28"/>
              </w:rPr>
              <w:t>L</w:t>
            </w:r>
          </w:p>
          <w:p w14:paraId="765845EA" w14:textId="57EBCA41" w:rsidR="00814336" w:rsidRDefault="00814336" w:rsidP="00814336">
            <w:pPr>
              <w:ind w:right="108"/>
            </w:pPr>
            <w:r>
              <w:rPr>
                <w:b/>
                <w:sz w:val="28"/>
              </w:rPr>
              <w:t>İ</w:t>
            </w:r>
          </w:p>
          <w:p w14:paraId="337F17DF" w14:textId="0BBAF88F" w:rsidR="00814336" w:rsidRDefault="00814336" w:rsidP="00814336">
            <w:pPr>
              <w:spacing w:after="315"/>
            </w:pPr>
            <w:r>
              <w:rPr>
                <w:b/>
                <w:sz w:val="28"/>
              </w:rPr>
              <w:t>K</w:t>
            </w:r>
          </w:p>
          <w:p w14:paraId="2DC39536" w14:textId="1EDE2A5E" w:rsidR="00814336" w:rsidRDefault="00814336" w:rsidP="00814336">
            <w:r>
              <w:rPr>
                <w:b/>
                <w:sz w:val="28"/>
              </w:rPr>
              <w:t>B</w:t>
            </w:r>
          </w:p>
          <w:p w14:paraId="4340123B" w14:textId="4C0C1643" w:rsidR="00814336" w:rsidRDefault="00814336" w:rsidP="00814336">
            <w:r>
              <w:rPr>
                <w:b/>
                <w:sz w:val="28"/>
              </w:rPr>
              <w:t>A</w:t>
            </w:r>
          </w:p>
          <w:p w14:paraId="0C084491" w14:textId="06BEF870" w:rsidR="00814336" w:rsidRDefault="00814336" w:rsidP="00814336">
            <w:pPr>
              <w:ind w:right="108"/>
            </w:pPr>
            <w:r>
              <w:rPr>
                <w:b/>
                <w:sz w:val="28"/>
              </w:rPr>
              <w:t>Ş</w:t>
            </w:r>
          </w:p>
          <w:p w14:paraId="343B2E11" w14:textId="674D89F9" w:rsidR="00814336" w:rsidRDefault="00814336" w:rsidP="00814336">
            <w:pPr>
              <w:ind w:right="103"/>
            </w:pPr>
            <w:r>
              <w:rPr>
                <w:b/>
                <w:sz w:val="28"/>
              </w:rPr>
              <w:t>L</w:t>
            </w:r>
          </w:p>
          <w:p w14:paraId="5D630F47" w14:textId="24B2F285" w:rsidR="00814336" w:rsidRDefault="00814336" w:rsidP="00814336">
            <w:r>
              <w:rPr>
                <w:b/>
                <w:sz w:val="28"/>
              </w:rPr>
              <w:t>A</w:t>
            </w:r>
          </w:p>
          <w:p w14:paraId="3C4DED1C" w14:textId="000EA2B9" w:rsidR="00814336" w:rsidRDefault="00814336" w:rsidP="00814336">
            <w:r>
              <w:rPr>
                <w:b/>
                <w:sz w:val="28"/>
              </w:rPr>
              <w:t>M</w:t>
            </w:r>
          </w:p>
          <w:p w14:paraId="148E2E9B" w14:textId="4C8554D8" w:rsidR="00814336" w:rsidRDefault="00814336" w:rsidP="00814336">
            <w:r>
              <w:rPr>
                <w:b/>
                <w:sz w:val="28"/>
              </w:rPr>
              <w:t>A</w:t>
            </w:r>
          </w:p>
          <w:p w14:paraId="2D9EA536" w14:textId="3214C0CE" w:rsidR="00814336" w:rsidRDefault="00814336" w:rsidP="00814336">
            <w:r>
              <w:rPr>
                <w:b/>
                <w:sz w:val="28"/>
              </w:rPr>
              <w:lastRenderedPageBreak/>
              <w:t>D</w:t>
            </w:r>
          </w:p>
          <w:p w14:paraId="3A34C53C" w14:textId="61357A3F" w:rsidR="00814336" w:rsidRDefault="00814336" w:rsidP="00814336">
            <w:r>
              <w:rPr>
                <w:b/>
                <w:sz w:val="28"/>
              </w:rPr>
              <w:t>A</w:t>
            </w:r>
          </w:p>
          <w:p w14:paraId="157F669E" w14:textId="5B9FB3CD" w:rsidR="00814336" w:rsidRDefault="00814336" w:rsidP="00814336">
            <w:pPr>
              <w:spacing w:after="315"/>
            </w:pPr>
            <w:r>
              <w:rPr>
                <w:b/>
                <w:sz w:val="28"/>
              </w:rPr>
              <w:t>N</w:t>
            </w:r>
          </w:p>
          <w:p w14:paraId="53906A61" w14:textId="18C1B56A" w:rsidR="00814336" w:rsidRDefault="00814336" w:rsidP="00814336">
            <w:pPr>
              <w:ind w:right="105"/>
            </w:pPr>
            <w:r>
              <w:rPr>
                <w:b/>
                <w:sz w:val="28"/>
              </w:rPr>
              <w:t>Y</w:t>
            </w:r>
          </w:p>
          <w:p w14:paraId="664DE0CE" w14:textId="5A59533C" w:rsidR="00814336" w:rsidRDefault="00814336" w:rsidP="00814336">
            <w:r>
              <w:rPr>
                <w:b/>
                <w:sz w:val="28"/>
              </w:rPr>
              <w:t>A</w:t>
            </w:r>
          </w:p>
          <w:p w14:paraId="54B6294F" w14:textId="2FDB19B0" w:rsidR="00814336" w:rsidRDefault="00814336" w:rsidP="00814336">
            <w:r>
              <w:rPr>
                <w:b/>
                <w:sz w:val="28"/>
              </w:rPr>
              <w:t>P</w:t>
            </w:r>
          </w:p>
          <w:p w14:paraId="6B5B99CF" w14:textId="03753634" w:rsidR="00814336" w:rsidRDefault="00814336" w:rsidP="00814336">
            <w:pPr>
              <w:ind w:right="108"/>
            </w:pPr>
            <w:r>
              <w:rPr>
                <w:b/>
                <w:sz w:val="28"/>
              </w:rPr>
              <w:t>I</w:t>
            </w:r>
          </w:p>
          <w:p w14:paraId="3428796F" w14:textId="42AD2462" w:rsidR="00814336" w:rsidRDefault="00814336" w:rsidP="00814336">
            <w:pPr>
              <w:ind w:right="103"/>
            </w:pPr>
            <w:r>
              <w:rPr>
                <w:b/>
                <w:sz w:val="28"/>
              </w:rPr>
              <w:t>L</w:t>
            </w:r>
          </w:p>
          <w:p w14:paraId="0FC76C12" w14:textId="0759A5FC" w:rsidR="00814336" w:rsidRDefault="00814336" w:rsidP="00814336">
            <w:r>
              <w:rPr>
                <w:b/>
                <w:sz w:val="28"/>
              </w:rPr>
              <w:t>A</w:t>
            </w:r>
          </w:p>
          <w:p w14:paraId="7089B2B9" w14:textId="15417AFB" w:rsidR="00814336" w:rsidRDefault="00814336" w:rsidP="00814336">
            <w:r>
              <w:rPr>
                <w:b/>
                <w:sz w:val="28"/>
              </w:rPr>
              <w:t>C</w:t>
            </w:r>
          </w:p>
          <w:p w14:paraId="1199A0CC" w14:textId="0C17BF23" w:rsidR="00814336" w:rsidRDefault="00814336" w:rsidP="00814336">
            <w:r>
              <w:rPr>
                <w:b/>
                <w:sz w:val="28"/>
              </w:rPr>
              <w:t>A</w:t>
            </w:r>
          </w:p>
          <w:p w14:paraId="4DBA7937" w14:textId="060C4DED" w:rsidR="00814336" w:rsidRDefault="00814336" w:rsidP="00814336">
            <w:r>
              <w:rPr>
                <w:b/>
                <w:sz w:val="28"/>
              </w:rPr>
              <w:t>K</w:t>
            </w:r>
          </w:p>
          <w:p w14:paraId="05C91B49" w14:textId="21163705" w:rsidR="00814336" w:rsidRDefault="00814336" w:rsidP="00814336">
            <w:pPr>
              <w:ind w:right="27"/>
            </w:pPr>
            <w:r>
              <w:rPr>
                <w:b/>
                <w:sz w:val="28"/>
              </w:rPr>
              <w:t>L</w:t>
            </w:r>
          </w:p>
          <w:p w14:paraId="0F286D01" w14:textId="6C497DF3" w:rsidR="00814336" w:rsidRDefault="00814336" w:rsidP="00814336">
            <w:r>
              <w:rPr>
                <w:b/>
                <w:sz w:val="28"/>
              </w:rPr>
              <w:t>A</w:t>
            </w:r>
          </w:p>
          <w:p w14:paraId="739DCE92" w14:textId="77777777" w:rsidR="00814336" w:rsidRDefault="00814336" w:rsidP="008143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  <w:p w14:paraId="1B057B3A" w14:textId="77777777" w:rsidR="00814336" w:rsidRDefault="00814336" w:rsidP="00814336"/>
          <w:p w14:paraId="270C9156" w14:textId="77777777" w:rsidR="00814336" w:rsidRDefault="00814336" w:rsidP="00814336"/>
          <w:p w14:paraId="5F9150C8" w14:textId="77777777" w:rsidR="00814336" w:rsidRDefault="00814336" w:rsidP="00814336"/>
          <w:p w14:paraId="566C4F06" w14:textId="77777777" w:rsidR="00814336" w:rsidRDefault="00814336" w:rsidP="00814336"/>
          <w:p w14:paraId="3BFD7795" w14:textId="77777777" w:rsidR="00814336" w:rsidRDefault="00814336" w:rsidP="00814336"/>
          <w:p w14:paraId="34E0941E" w14:textId="77777777" w:rsidR="00814336" w:rsidRDefault="00814336" w:rsidP="00814336"/>
          <w:p w14:paraId="410FF0FB" w14:textId="77777777" w:rsidR="00814336" w:rsidRDefault="00814336" w:rsidP="00814336"/>
          <w:p w14:paraId="6105E247" w14:textId="77777777" w:rsidR="00814336" w:rsidRDefault="00814336" w:rsidP="00814336"/>
          <w:p w14:paraId="133B0D73" w14:textId="77777777" w:rsidR="00814336" w:rsidRDefault="00814336" w:rsidP="00814336"/>
          <w:p w14:paraId="6D9A4848" w14:textId="39C69B28" w:rsidR="00814336" w:rsidRDefault="00814336" w:rsidP="00814336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2D3F3B5" w14:textId="69276918" w:rsidR="00814336" w:rsidRDefault="00814336" w:rsidP="00814336">
            <w:pPr>
              <w:ind w:right="10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83942D8" w14:textId="52859163" w:rsidR="00814336" w:rsidRDefault="00814336" w:rsidP="00814336">
            <w:pPr>
              <w:ind w:right="103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7C61503" w14:textId="02C173D6" w:rsidR="00814336" w:rsidRDefault="00814336" w:rsidP="00814336">
            <w:pPr>
              <w:jc w:val="center"/>
            </w:pPr>
          </w:p>
        </w:tc>
      </w:tr>
      <w:tr w:rsidR="00814336" w14:paraId="4167A591" w14:textId="77777777" w:rsidTr="00814336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BA4A8" w14:textId="6AB735D8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6FDC" w14:textId="77777777" w:rsidR="00814336" w:rsidRDefault="00814336" w:rsidP="00814336">
            <w:pPr>
              <w:ind w:left="6"/>
            </w:pPr>
            <w:r>
              <w:t xml:space="preserve">a) Öğrencinin bölüm koordinatörü ile randevu alarak iletişime geçmesi, değişime gideceği kurumda alabileceği dersleri gözden geçirmesi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38EB" w14:textId="31E65473" w:rsidR="00814336" w:rsidRDefault="00814336" w:rsidP="00814336">
            <w:r>
              <w:t>Karşı kurumdaki dersler listesi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BB9" w14:textId="491EE0A6" w:rsidR="00814336" w:rsidRDefault="00814336" w:rsidP="00814336">
            <w:r>
              <w:t xml:space="preserve">Öğrenci, DEU Bölüm </w:t>
            </w:r>
            <w:proofErr w:type="spellStart"/>
            <w:r>
              <w:t>Erasmus</w:t>
            </w:r>
            <w:proofErr w:type="spellEnd"/>
            <w:r>
              <w:t xml:space="preserve"> Koordinatörü </w:t>
            </w:r>
          </w:p>
        </w:tc>
      </w:tr>
      <w:tr w:rsidR="00814336" w14:paraId="1BA6E2AE" w14:textId="77777777" w:rsidTr="00814336">
        <w:trPr>
          <w:trHeight w:val="13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791F4" w14:textId="6C9261CD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1529" w14:textId="36CE2892" w:rsidR="00814336" w:rsidRDefault="00814336" w:rsidP="00814336">
            <w:pPr>
              <w:spacing w:line="239" w:lineRule="auto"/>
              <w:ind w:left="6"/>
            </w:pPr>
            <w:r>
              <w:t xml:space="preserve">b) </w:t>
            </w:r>
            <w:proofErr w:type="spellStart"/>
            <w:r>
              <w:t>Erasmus</w:t>
            </w:r>
            <w:proofErr w:type="spellEnd"/>
            <w:r>
              <w:t xml:space="preserve">+ Değişim Hareketliliği gerçekleştirilecek Üniversiteye öğrencinin </w:t>
            </w:r>
          </w:p>
          <w:p w14:paraId="4EB37F5D" w14:textId="77777777" w:rsidR="00814336" w:rsidRDefault="00814336" w:rsidP="00814336">
            <w:pPr>
              <w:ind w:left="6"/>
            </w:pPr>
            <w:proofErr w:type="gramStart"/>
            <w:r>
              <w:t>bilgilerinin</w:t>
            </w:r>
            <w:proofErr w:type="gramEnd"/>
            <w:r>
              <w:t xml:space="preserve"> iletilmesi (aday gösterilme - </w:t>
            </w:r>
            <w:proofErr w:type="spellStart"/>
            <w:r>
              <w:t>nominasyon</w:t>
            </w:r>
            <w:proofErr w:type="spellEnd"/>
            <w: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F8D6" w14:textId="717D6537" w:rsidR="00814336" w:rsidRDefault="00814336" w:rsidP="00814336">
            <w:pPr>
              <w:ind w:left="5"/>
            </w:pPr>
            <w:r>
              <w:t xml:space="preserve">Öğrencinin eposta, bölüm, sınıf, not ortalaması, dil puanı ve doğum tarihi gibi bilgilerinin karşı kuruma eposta ile veya ilgili kurumun sistemi üzerinden iletilmesi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2B9" w14:textId="3C2278F8" w:rsidR="00814336" w:rsidRDefault="00814336" w:rsidP="00814336">
            <w:r>
              <w:t xml:space="preserve">DEU Bölüm </w:t>
            </w:r>
            <w:proofErr w:type="spellStart"/>
            <w:r>
              <w:t>Erasmus</w:t>
            </w:r>
            <w:proofErr w:type="spellEnd"/>
            <w:r>
              <w:t xml:space="preserve"> Koordinatörü / Birim ilgili kişisi</w:t>
            </w:r>
          </w:p>
        </w:tc>
      </w:tr>
      <w:tr w:rsidR="00814336" w14:paraId="249D37EE" w14:textId="77777777" w:rsidTr="00814336">
        <w:trPr>
          <w:trHeight w:val="8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EBC6" w14:textId="29FDD1D9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0CDB" w14:textId="77777777" w:rsidR="00814336" w:rsidRDefault="00814336" w:rsidP="00814336">
            <w:pPr>
              <w:ind w:left="6"/>
            </w:pPr>
            <w:r>
              <w:t xml:space="preserve">c) Yerleşilen Üniversitenin başvuru evraklarının, müfredat programının, ders içeriklerinin, son başvuru tarihlerinin öğrenilmesi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60C" w14:textId="77777777" w:rsidR="00814336" w:rsidRDefault="00814336" w:rsidP="00814336">
            <w:pPr>
              <w:ind w:left="5"/>
            </w:pPr>
            <w:r>
              <w:t xml:space="preserve">Karşı Kurum ilgili web sayfası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80E" w14:textId="77777777" w:rsidR="00814336" w:rsidRDefault="00814336" w:rsidP="00814336">
            <w:r>
              <w:t xml:space="preserve">Öğrenci </w:t>
            </w:r>
          </w:p>
        </w:tc>
      </w:tr>
      <w:tr w:rsidR="00814336" w14:paraId="244D1A29" w14:textId="77777777" w:rsidTr="00814336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76CF1" w14:textId="118B6E83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3E55" w14:textId="77777777" w:rsidR="00814336" w:rsidRDefault="00814336" w:rsidP="00814336">
            <w:pPr>
              <w:ind w:left="6" w:right="124"/>
              <w:jc w:val="both"/>
            </w:pPr>
            <w:r>
              <w:t xml:space="preserve">d) Başvuru için gereken belgelerin zamanında ve üniversitenin istediği şekilde hazırlanması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21F" w14:textId="5F7B588A" w:rsidR="00814336" w:rsidRDefault="00814336" w:rsidP="00814336">
            <w:pPr>
              <w:ind w:left="5"/>
            </w:pPr>
            <w:r>
              <w:t>Gerekli belgelerin karşı kurum web sayfasından öğrenilmesi ve hazırlanması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E6D" w14:textId="77777777" w:rsidR="00814336" w:rsidRDefault="00814336" w:rsidP="00814336">
            <w:r>
              <w:t xml:space="preserve">Öğrenci </w:t>
            </w:r>
          </w:p>
        </w:tc>
      </w:tr>
      <w:tr w:rsidR="00814336" w14:paraId="67C184CC" w14:textId="77777777" w:rsidTr="00814336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15336" w14:textId="48BFF57E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20ED" w14:textId="77777777" w:rsidR="00814336" w:rsidRDefault="00814336" w:rsidP="00814336">
            <w:pPr>
              <w:ind w:left="6" w:right="37"/>
            </w:pPr>
            <w:r>
              <w:t xml:space="preserve">e) Öğrenim Anlaşmasının (Learning </w:t>
            </w:r>
            <w:proofErr w:type="spellStart"/>
            <w:r>
              <w:t>Agreement</w:t>
            </w:r>
            <w:proofErr w:type="spellEnd"/>
            <w:r>
              <w:t xml:space="preserve">) ders eşdeğerlikleri göz önüne alınarak öğrenci ile birlikte hazırlanması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38C6" w14:textId="77777777" w:rsidR="00814336" w:rsidRDefault="00814336" w:rsidP="00814336">
            <w:pPr>
              <w:ind w:left="5"/>
            </w:pPr>
            <w:r>
              <w:t xml:space="preserve">Öğrenim Anlaşması </w:t>
            </w:r>
          </w:p>
          <w:p w14:paraId="7F85E38F" w14:textId="6792D314" w:rsidR="00814336" w:rsidRDefault="00814336" w:rsidP="00814336">
            <w:pPr>
              <w:ind w:left="5"/>
            </w:pPr>
            <w:r>
              <w:t>Karşı kurum dersleri ve içerikleri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F62" w14:textId="77777777" w:rsidR="00814336" w:rsidRDefault="00814336" w:rsidP="00814336">
            <w:r>
              <w:t xml:space="preserve">Öğrenci, DEU Bölüm Koordinatörü </w:t>
            </w:r>
          </w:p>
        </w:tc>
      </w:tr>
      <w:tr w:rsidR="00814336" w14:paraId="5BBD4D29" w14:textId="77777777" w:rsidTr="00814336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069EB" w14:textId="34782408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DC0" w14:textId="5C2CCE8D" w:rsidR="00814336" w:rsidRDefault="00814336" w:rsidP="00814336">
            <w:pPr>
              <w:ind w:left="6"/>
            </w:pPr>
            <w:r>
              <w:t xml:space="preserve">f) Öğrenim Anlaşması ve başvuru için gerekli belgeler ile birlikte karşı kuruma gönderilmesi (e-posta ve/veya ilgili kurum sistemine yüklenmesi ve/veya posta)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4D20" w14:textId="77777777" w:rsidR="00814336" w:rsidRDefault="00814336" w:rsidP="00814336">
            <w:pPr>
              <w:ind w:left="5"/>
            </w:pPr>
            <w:r>
              <w:t xml:space="preserve">Gerekli belgeler – öğrenim anlaşması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E50" w14:textId="77777777" w:rsidR="00814336" w:rsidRDefault="00814336" w:rsidP="00814336">
            <w:r>
              <w:t xml:space="preserve">Öğrenci </w:t>
            </w:r>
          </w:p>
        </w:tc>
      </w:tr>
      <w:tr w:rsidR="00814336" w14:paraId="12C6134D" w14:textId="77777777" w:rsidTr="00814336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5FF88" w14:textId="37B07660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AB86" w14:textId="77777777" w:rsidR="00814336" w:rsidRDefault="00814336" w:rsidP="00814336">
            <w:pPr>
              <w:ind w:left="6"/>
            </w:pPr>
            <w:r>
              <w:t xml:space="preserve">g) Karşı kurum istiyor ise Dil Belgesinin temin edilmesi (Yabancı Diller Yüksekokulunun düzenlediği sınava girmiş olanlar için)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E01D" w14:textId="76E712AC" w:rsidR="00814336" w:rsidRPr="006E1779" w:rsidRDefault="00814336" w:rsidP="00814336">
            <w:pPr>
              <w:spacing w:after="19"/>
              <w:ind w:left="5"/>
              <w:rPr>
                <w:rFonts w:asciiTheme="minorHAnsi" w:hAnsiTheme="minorHAnsi" w:cstheme="minorHAnsi"/>
                <w:szCs w:val="22"/>
              </w:rPr>
            </w:pPr>
            <w:r w:rsidRPr="006E1779">
              <w:rPr>
                <w:rFonts w:asciiTheme="minorHAnsi" w:hAnsiTheme="minorHAnsi" w:cstheme="minorHAnsi"/>
                <w:szCs w:val="22"/>
              </w:rPr>
              <w:t xml:space="preserve">Dil Belgesi e-posta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hyperlink r:id="rId5" w:history="1">
              <w:r w:rsidRPr="004E7BF1">
                <w:rPr>
                  <w:rStyle w:val="Kpr"/>
                  <w:rFonts w:asciiTheme="minorHAnsi" w:hAnsiTheme="minorHAnsi" w:cstheme="minorHAnsi"/>
                  <w:szCs w:val="22"/>
                </w:rPr>
                <w:t>erasmus@deu.edu.tr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) </w:t>
            </w:r>
            <w:r w:rsidRPr="006E1779">
              <w:rPr>
                <w:rFonts w:asciiTheme="minorHAnsi" w:hAnsiTheme="minorHAnsi" w:cstheme="minorHAnsi"/>
                <w:szCs w:val="22"/>
              </w:rPr>
              <w:t>ile</w:t>
            </w:r>
            <w:r>
              <w:rPr>
                <w:rFonts w:asciiTheme="minorHAnsi" w:hAnsiTheme="minorHAnsi" w:cstheme="minorHAnsi"/>
                <w:szCs w:val="22"/>
              </w:rPr>
              <w:t xml:space="preserve"> Rektörlük</w:t>
            </w:r>
            <w:r w:rsidRPr="006E177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00A875E" w14:textId="1BB9FD4A" w:rsidR="00814336" w:rsidRPr="006E1779" w:rsidRDefault="00814336" w:rsidP="00814336">
            <w:pPr>
              <w:ind w:left="5" w:right="36"/>
              <w:rPr>
                <w:rFonts w:asciiTheme="minorHAnsi" w:hAnsiTheme="minorHAnsi" w:cstheme="minorHAnsi"/>
                <w:szCs w:val="22"/>
              </w:rPr>
            </w:pPr>
            <w:r w:rsidRPr="006E1779">
              <w:rPr>
                <w:rFonts w:asciiTheme="minorHAnsi" w:hAnsiTheme="minorHAnsi" w:cstheme="minorHAnsi"/>
                <w:szCs w:val="22"/>
              </w:rPr>
              <w:t>Uluslararası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1779">
              <w:rPr>
                <w:rFonts w:asciiTheme="minorHAnsi" w:hAnsiTheme="minorHAnsi" w:cstheme="minorHAnsi"/>
                <w:szCs w:val="22"/>
              </w:rPr>
              <w:t>Akademik İli</w:t>
            </w:r>
            <w:r w:rsidRPr="006E1779">
              <w:rPr>
                <w:rFonts w:asciiTheme="minorHAnsi" w:eastAsia="Times New Roman" w:hAnsiTheme="minorHAnsi" w:cstheme="minorHAnsi"/>
                <w:szCs w:val="22"/>
              </w:rPr>
              <w:t>ş</w:t>
            </w:r>
            <w:r w:rsidRPr="006E1779">
              <w:rPr>
                <w:rFonts w:asciiTheme="minorHAnsi" w:hAnsiTheme="minorHAnsi" w:cstheme="minorHAnsi"/>
                <w:szCs w:val="22"/>
              </w:rPr>
              <w:t>kiler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1779">
              <w:rPr>
                <w:rFonts w:asciiTheme="minorHAnsi" w:hAnsiTheme="minorHAnsi" w:cstheme="minorHAnsi"/>
                <w:szCs w:val="22"/>
              </w:rPr>
              <w:t>Koordinatörlüğünden talep edilir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BFF2" w14:textId="6515B75C" w:rsidR="00814336" w:rsidRDefault="00814336" w:rsidP="00814336">
            <w:r>
              <w:t xml:space="preserve">Öğrenci, Rektörlük Uluslararası </w:t>
            </w:r>
          </w:p>
          <w:p w14:paraId="718B737D" w14:textId="77777777" w:rsidR="00814336" w:rsidRDefault="00814336" w:rsidP="00814336">
            <w:r>
              <w:t xml:space="preserve">Akademik İlişkiler </w:t>
            </w:r>
          </w:p>
          <w:p w14:paraId="0DDA8251" w14:textId="77777777" w:rsidR="00814336" w:rsidRDefault="00814336" w:rsidP="00814336">
            <w:r>
              <w:t>Koordinatörlüğü</w:t>
            </w:r>
          </w:p>
        </w:tc>
      </w:tr>
      <w:tr w:rsidR="00814336" w14:paraId="63ED9BDD" w14:textId="77777777" w:rsidTr="00814336">
        <w:trPr>
          <w:trHeight w:val="10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F3B73" w14:textId="5CD4168B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9BF" w14:textId="77777777" w:rsidR="00814336" w:rsidRDefault="00814336" w:rsidP="00814336">
            <w:pPr>
              <w:ind w:left="6"/>
            </w:pPr>
            <w:r>
              <w:t>h) Kabul Belgesinin (</w:t>
            </w:r>
            <w:proofErr w:type="spellStart"/>
            <w:r>
              <w:t>Letter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Acceptance</w:t>
            </w:r>
            <w:proofErr w:type="spellEnd"/>
            <w:r>
              <w:t>)  ve</w:t>
            </w:r>
            <w:proofErr w:type="gramEnd"/>
            <w:r>
              <w:t xml:space="preserve"> onaylanmış Öğrenim Anlaşmasının değişime gidilecek kurum tarafından gönderilmesini beklemek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E9A" w14:textId="77777777" w:rsidR="00814336" w:rsidRDefault="00814336" w:rsidP="00814336">
            <w:pPr>
              <w:ind w:left="5"/>
            </w:pPr>
            <w:r>
              <w:t xml:space="preserve">İmzalı Öğrenim Anlaşması, Kabul Belgesi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F819" w14:textId="77777777" w:rsidR="00814336" w:rsidRDefault="00814336" w:rsidP="00814336">
            <w:r>
              <w:t xml:space="preserve">Öğrenci, Karşı Kurum Koordinatörlüğü </w:t>
            </w:r>
          </w:p>
        </w:tc>
      </w:tr>
      <w:tr w:rsidR="00814336" w14:paraId="151D4632" w14:textId="77777777" w:rsidTr="00814336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163C0" w14:textId="1465F5DB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76E5" w14:textId="617F107A" w:rsidR="00814336" w:rsidRDefault="00814336" w:rsidP="00814336">
            <w:pPr>
              <w:ind w:left="6"/>
            </w:pPr>
            <w:r>
              <w:t>i) Yönetim Kurulu Kararının (YKK) çıkartılması</w:t>
            </w:r>
          </w:p>
          <w:p w14:paraId="3FCA073C" w14:textId="77777777" w:rsidR="00814336" w:rsidRDefault="00814336" w:rsidP="00814336">
            <w:pPr>
              <w:ind w:left="6"/>
            </w:pPr>
            <w:r>
              <w:t xml:space="preserve">(Öğrenci Görevlendirmesi ve İntibak Raporu) – Araştırma Görevlilerinin hem personel hem öğrenci olarak YKK çıkartması gerekmektedir.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4CAF" w14:textId="77777777" w:rsidR="00814336" w:rsidRDefault="00814336" w:rsidP="00814336">
            <w:pPr>
              <w:ind w:left="5"/>
            </w:pPr>
            <w:r>
              <w:t xml:space="preserve">Öğrenim Anlaşması, </w:t>
            </w:r>
          </w:p>
          <w:p w14:paraId="227E9EC8" w14:textId="2BF058EC" w:rsidR="00814336" w:rsidRDefault="00814336" w:rsidP="00814336">
            <w:pPr>
              <w:ind w:left="5"/>
            </w:pPr>
            <w:r>
              <w:t xml:space="preserve">Birime verilecek dilekçe ve belgeler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23E3" w14:textId="77777777" w:rsidR="00814336" w:rsidRDefault="00814336" w:rsidP="00814336">
            <w:r>
              <w:t xml:space="preserve">Öğrenci, İlgili </w:t>
            </w:r>
          </w:p>
          <w:p w14:paraId="43D3B560" w14:textId="6838CF57" w:rsidR="00814336" w:rsidRDefault="00814336" w:rsidP="00814336">
            <w:r>
              <w:t xml:space="preserve">Akademik Birim, </w:t>
            </w:r>
          </w:p>
          <w:p w14:paraId="2BE1EBBC" w14:textId="0023D276" w:rsidR="00814336" w:rsidRDefault="00814336" w:rsidP="00814336">
            <w:r>
              <w:t xml:space="preserve">Birim Öğrenci İşleri </w:t>
            </w:r>
          </w:p>
        </w:tc>
      </w:tr>
      <w:tr w:rsidR="00814336" w14:paraId="53A85A0C" w14:textId="77777777" w:rsidTr="00814336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A96CD" w14:textId="6548410A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782" w14:textId="77777777" w:rsidR="00814336" w:rsidRDefault="00814336" w:rsidP="00814336">
            <w:pPr>
              <w:ind w:left="6" w:right="9"/>
            </w:pPr>
            <w:r>
              <w:t xml:space="preserve">j) Öğrenci işlerinden yeni tarihli Transkript Belgesi alınması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98A" w14:textId="4F7444DF" w:rsidR="00814336" w:rsidRDefault="00814336" w:rsidP="00814336">
            <w:pPr>
              <w:ind w:left="5"/>
            </w:pPr>
            <w:r>
              <w:t xml:space="preserve">Birim Öğrenci İşlerine başvuru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1E0" w14:textId="096450BD" w:rsidR="00814336" w:rsidRDefault="00814336" w:rsidP="00814336">
            <w:r>
              <w:t xml:space="preserve">Öğrenci, </w:t>
            </w:r>
            <w:r w:rsidR="005428D1">
              <w:t xml:space="preserve">Birim </w:t>
            </w:r>
            <w:bookmarkStart w:id="0" w:name="_GoBack"/>
            <w:bookmarkEnd w:id="0"/>
            <w:r>
              <w:t xml:space="preserve">Öğrenci İşleri </w:t>
            </w:r>
          </w:p>
        </w:tc>
      </w:tr>
      <w:tr w:rsidR="00814336" w14:paraId="3075AA55" w14:textId="77777777" w:rsidTr="00814336">
        <w:trPr>
          <w:trHeight w:val="17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58F2" w14:textId="55E73CD6" w:rsidR="00814336" w:rsidRDefault="00814336" w:rsidP="00814336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96D4" w14:textId="496681F1" w:rsidR="00814336" w:rsidRDefault="00814336" w:rsidP="00814336">
            <w:pPr>
              <w:ind w:left="6"/>
            </w:pPr>
            <w:r>
              <w:t xml:space="preserve">k) Hibe destek yazısının Rektörlük Uluslararası Akademik İlişkiler Koordinatörlüğünden temin edilmesi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EA0" w14:textId="0952FDF8" w:rsidR="00814336" w:rsidRPr="000F43AE" w:rsidRDefault="00814336" w:rsidP="00814336">
            <w:pPr>
              <w:ind w:left="5"/>
              <w:rPr>
                <w:szCs w:val="22"/>
              </w:rPr>
            </w:pPr>
            <w:r w:rsidRPr="000F43AE">
              <w:rPr>
                <w:szCs w:val="22"/>
              </w:rPr>
              <w:t>Hibe belgesi e-posta</w:t>
            </w:r>
            <w:r>
              <w:rPr>
                <w:szCs w:val="22"/>
              </w:rPr>
              <w:t xml:space="preserve"> (</w:t>
            </w:r>
            <w:hyperlink r:id="rId6" w:history="1">
              <w:r w:rsidRPr="004E7BF1">
                <w:rPr>
                  <w:rStyle w:val="Kpr"/>
                  <w:szCs w:val="22"/>
                </w:rPr>
                <w:t>erasmus@deu.edu.tr</w:t>
              </w:r>
            </w:hyperlink>
            <w:r>
              <w:rPr>
                <w:szCs w:val="22"/>
              </w:rPr>
              <w:t xml:space="preserve">) </w:t>
            </w:r>
            <w:r w:rsidRPr="000F43AE">
              <w:rPr>
                <w:szCs w:val="22"/>
              </w:rPr>
              <w:t xml:space="preserve">ile </w:t>
            </w:r>
          </w:p>
          <w:p w14:paraId="532E96C5" w14:textId="7CE56C75" w:rsidR="00814336" w:rsidRDefault="00814336" w:rsidP="00814336">
            <w:pPr>
              <w:spacing w:line="239" w:lineRule="auto"/>
              <w:ind w:left="5"/>
            </w:pPr>
            <w:r>
              <w:rPr>
                <w:szCs w:val="22"/>
              </w:rPr>
              <w:t xml:space="preserve">Rektörlük </w:t>
            </w:r>
            <w:r w:rsidRPr="000F43AE">
              <w:rPr>
                <w:szCs w:val="22"/>
              </w:rPr>
              <w:t>Uluslararası Akademik İlişkiler Koordinatörlüğünden talep edilir, e-posta ekinde Kabul Belgesi (</w:t>
            </w:r>
            <w:proofErr w:type="spellStart"/>
            <w:r w:rsidRPr="000F43AE">
              <w:rPr>
                <w:szCs w:val="22"/>
              </w:rPr>
              <w:t>Letter</w:t>
            </w:r>
            <w:proofErr w:type="spellEnd"/>
            <w:r w:rsidRPr="000F43AE">
              <w:rPr>
                <w:szCs w:val="22"/>
              </w:rPr>
              <w:t xml:space="preserve"> of </w:t>
            </w:r>
            <w:proofErr w:type="spellStart"/>
            <w:r w:rsidRPr="000F43AE">
              <w:rPr>
                <w:szCs w:val="22"/>
              </w:rPr>
              <w:t>Acceptance</w:t>
            </w:r>
            <w:proofErr w:type="spellEnd"/>
            <w:r w:rsidRPr="000F43AE">
              <w:rPr>
                <w:szCs w:val="22"/>
              </w:rPr>
              <w:t>) yer almalıdır.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7D2" w14:textId="414294CB" w:rsidR="00814336" w:rsidRDefault="00814336" w:rsidP="00814336">
            <w:pPr>
              <w:spacing w:line="240" w:lineRule="auto"/>
              <w:ind w:right="355"/>
            </w:pPr>
            <w:r>
              <w:t xml:space="preserve">Öğrenci, Rektörlük Uluslararası Akademik İlişkiler </w:t>
            </w:r>
          </w:p>
          <w:p w14:paraId="637C3E7A" w14:textId="77777777" w:rsidR="00814336" w:rsidRDefault="00814336" w:rsidP="00814336">
            <w:r>
              <w:t>Koordinatörlüğü</w:t>
            </w:r>
          </w:p>
        </w:tc>
      </w:tr>
      <w:tr w:rsidR="006B3F73" w14:paraId="6DF05B92" w14:textId="77777777" w:rsidTr="006B3F73">
        <w:trPr>
          <w:trHeight w:val="10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E7FF6" w14:textId="77777777" w:rsidR="006B3F73" w:rsidRDefault="006B3F73" w:rsidP="006B3F73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CD9F" w14:textId="62785AE8" w:rsidR="006B3F73" w:rsidRDefault="006B3F73" w:rsidP="006B3F73">
            <w:pPr>
              <w:ind w:left="6"/>
            </w:pPr>
            <w:r>
              <w:t>l</w:t>
            </w:r>
            <w:r>
              <w:t xml:space="preserve">) Yeni pasaport çıkartacak öğrencilerin akademik birimlerinin öğrenci işlerinden “pasaport harç muafiyet belgesi” alması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6D7" w14:textId="77777777" w:rsidR="006B3F73" w:rsidRDefault="006B3F73" w:rsidP="006B3F73">
            <w:r>
              <w:t xml:space="preserve"> </w:t>
            </w:r>
          </w:p>
          <w:p w14:paraId="67B00AA7" w14:textId="218295C0" w:rsidR="006B3F73" w:rsidRPr="000F43AE" w:rsidRDefault="006B3F73" w:rsidP="006B3F73">
            <w:pPr>
              <w:ind w:left="5"/>
              <w:rPr>
                <w:szCs w:val="22"/>
              </w:rPr>
            </w:pPr>
            <w:r>
              <w:t xml:space="preserve">Dilekçe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B31B" w14:textId="77777777" w:rsidR="006B3F73" w:rsidRDefault="006B3F73" w:rsidP="006B3F73">
            <w:proofErr w:type="gramStart"/>
            <w:r>
              <w:t>Öğrenci,  İlgili</w:t>
            </w:r>
            <w:proofErr w:type="gramEnd"/>
            <w:r>
              <w:t xml:space="preserve"> </w:t>
            </w:r>
          </w:p>
          <w:p w14:paraId="075EC9CF" w14:textId="77777777" w:rsidR="006B3F73" w:rsidRDefault="006B3F73" w:rsidP="006B3F73">
            <w:r>
              <w:t xml:space="preserve">Akademik Birimin </w:t>
            </w:r>
          </w:p>
          <w:p w14:paraId="679583DB" w14:textId="5A70CA1D" w:rsidR="006B3F73" w:rsidRDefault="006B3F73" w:rsidP="006B3F73">
            <w:pPr>
              <w:spacing w:line="240" w:lineRule="auto"/>
              <w:ind w:right="355"/>
            </w:pPr>
            <w:r>
              <w:t xml:space="preserve">Öğrenci İşleri </w:t>
            </w:r>
          </w:p>
        </w:tc>
      </w:tr>
      <w:tr w:rsidR="006B3F73" w14:paraId="7C51C4E9" w14:textId="77777777" w:rsidTr="00814336">
        <w:trPr>
          <w:trHeight w:val="9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45AD1" w14:textId="5CC30851" w:rsidR="006B3F73" w:rsidRDefault="006B3F73" w:rsidP="006B3F73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8E6" w14:textId="6293BAEA" w:rsidR="006B3F73" w:rsidRDefault="006B3F73" w:rsidP="006B3F73">
            <w:pPr>
              <w:ind w:left="6"/>
            </w:pPr>
            <w:r>
              <w:t>m) Vize başvurusunun yapılması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A249" w14:textId="77777777" w:rsidR="006B3F73" w:rsidRDefault="006B3F73" w:rsidP="006B3F73">
            <w:pPr>
              <w:ind w:left="5"/>
            </w:pPr>
            <w:r>
              <w:t xml:space="preserve">Vize için gerekli belgeler </w:t>
            </w:r>
          </w:p>
          <w:p w14:paraId="38E37CE0" w14:textId="77777777" w:rsidR="006B3F73" w:rsidRDefault="006B3F73" w:rsidP="006B3F73">
            <w:pPr>
              <w:ind w:left="5"/>
            </w:pPr>
            <w:r>
              <w:t xml:space="preserve">(İlgili Konsolosluk veya Büyükelçilikten bilgi alınması)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5EC1" w14:textId="77777777" w:rsidR="006B3F73" w:rsidRDefault="006B3F73" w:rsidP="006B3F73">
            <w:r>
              <w:t xml:space="preserve">Öğrenci </w:t>
            </w:r>
          </w:p>
        </w:tc>
      </w:tr>
      <w:tr w:rsidR="006B3F73" w14:paraId="4C13AB4A" w14:textId="77777777" w:rsidTr="00814336">
        <w:tblPrEx>
          <w:tblCellMar>
            <w:top w:w="40" w:type="dxa"/>
            <w:right w:w="76" w:type="dxa"/>
          </w:tblCellMar>
        </w:tblPrEx>
        <w:trPr>
          <w:trHeight w:val="1083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9646"/>
          </w:tcPr>
          <w:p w14:paraId="1D80BBEB" w14:textId="3FBC31C1" w:rsidR="006B3F73" w:rsidRDefault="006B3F73" w:rsidP="006B3F73">
            <w:pPr>
              <w:ind w:left="100"/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9D7" w14:textId="589FB476" w:rsidR="006B3F73" w:rsidRDefault="006B3F73" w:rsidP="006B3F73">
            <w:pPr>
              <w:ind w:left="6"/>
            </w:pPr>
            <w:r>
              <w:t xml:space="preserve">n) Seyahat Sağlık Sigortası ve ayrıca ayakta ve yatarak tedaviyi kapsayan, minimum 30.000 € teminatlı Sağlık Sigortasının yapılması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9448" w14:textId="77777777" w:rsidR="006B3F73" w:rsidRDefault="006B3F73" w:rsidP="006B3F73">
            <w:pPr>
              <w:ind w:left="6"/>
            </w:pPr>
            <w:r>
              <w:t xml:space="preserve">Sigortalar için gerekli belgeler, bazı sigortalar iki sigortayı tek poliçede sunmaktadır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CA4" w14:textId="77777777" w:rsidR="006B3F73" w:rsidRDefault="006B3F73" w:rsidP="006B3F73">
            <w:r>
              <w:t xml:space="preserve">Öğrenci </w:t>
            </w:r>
          </w:p>
        </w:tc>
      </w:tr>
      <w:tr w:rsidR="006B3F73" w14:paraId="1FB0E9BA" w14:textId="77777777" w:rsidTr="00814336">
        <w:tblPrEx>
          <w:tblCellMar>
            <w:top w:w="40" w:type="dxa"/>
            <w:right w:w="76" w:type="dxa"/>
          </w:tblCellMar>
        </w:tblPrEx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F1C50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827" w14:textId="4B01BC06" w:rsidR="006B3F73" w:rsidRDefault="006B3F73" w:rsidP="006B3F73">
            <w:pPr>
              <w:ind w:left="6"/>
            </w:pPr>
            <w:r>
              <w:t>o) Vadesiz Euro hesabının açılması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F7C3" w14:textId="47078FB6" w:rsidR="006B3F73" w:rsidRDefault="006B3F73" w:rsidP="006B3F73">
            <w:pPr>
              <w:ind w:left="5"/>
            </w:pPr>
            <w:r>
              <w:t xml:space="preserve">Hesap açmak için gerekli belgeler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447" w14:textId="77777777" w:rsidR="006B3F73" w:rsidRDefault="006B3F73" w:rsidP="006B3F73">
            <w:r>
              <w:t xml:space="preserve">Öğrenci </w:t>
            </w:r>
          </w:p>
        </w:tc>
      </w:tr>
      <w:tr w:rsidR="006B3F73" w14:paraId="3957C1BF" w14:textId="77777777" w:rsidTr="00814336">
        <w:tblPrEx>
          <w:tblCellMar>
            <w:top w:w="40" w:type="dxa"/>
            <w:right w:w="76" w:type="dxa"/>
          </w:tblCellMar>
        </w:tblPrEx>
        <w:trPr>
          <w:trHeight w:val="14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3478E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FB42" w14:textId="69700798" w:rsidR="006B3F73" w:rsidRDefault="006B3F73" w:rsidP="006B3F73">
            <w:pPr>
              <w:ind w:left="6" w:right="270"/>
            </w:pPr>
            <w:r>
              <w:t xml:space="preserve">p) Tüm belgeler tamamlandıktan sonra hibe sözleşmesi için Rektörlük Uluslararası Akademik İlişkiler Koordinatörlüğünden randevu alınması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DCF" w14:textId="27A1ED73" w:rsidR="006B3F73" w:rsidRPr="00223CDB" w:rsidRDefault="006B3F73" w:rsidP="006B3F73">
            <w:pPr>
              <w:ind w:left="6"/>
              <w:rPr>
                <w:szCs w:val="22"/>
              </w:rPr>
            </w:pPr>
            <w:r w:rsidRPr="006E1779">
              <w:rPr>
                <w:szCs w:val="22"/>
              </w:rPr>
              <w:t xml:space="preserve">Hibe sözleşmesinin yapılması için </w:t>
            </w:r>
            <w:r>
              <w:rPr>
                <w:szCs w:val="22"/>
              </w:rPr>
              <w:t xml:space="preserve">Rektörlük </w:t>
            </w:r>
            <w:r w:rsidRPr="006E1779">
              <w:rPr>
                <w:szCs w:val="22"/>
              </w:rPr>
              <w:t>Uluslararası Akademik İlişkiler Koordinatörlüğünden eposta</w:t>
            </w:r>
            <w:r>
              <w:rPr>
                <w:szCs w:val="22"/>
              </w:rPr>
              <w:t xml:space="preserve"> (</w:t>
            </w:r>
            <w:r w:rsidRPr="006E1779">
              <w:rPr>
                <w:szCs w:val="22"/>
              </w:rPr>
              <w:t>erasmus@deu.edu.tr)</w:t>
            </w:r>
            <w:r w:rsidRPr="006E1779">
              <w:rPr>
                <w:szCs w:val="22"/>
              </w:rPr>
              <w:t xml:space="preserve"> ile randevu alınması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9E1" w14:textId="77777777" w:rsidR="006B3F73" w:rsidRDefault="006B3F73" w:rsidP="006B3F73">
            <w:r>
              <w:t xml:space="preserve">Öğrenci </w:t>
            </w:r>
          </w:p>
        </w:tc>
      </w:tr>
      <w:tr w:rsidR="006B3F73" w14:paraId="12457E48" w14:textId="77777777" w:rsidTr="00814336">
        <w:tblPrEx>
          <w:tblCellMar>
            <w:top w:w="40" w:type="dxa"/>
            <w:right w:w="76" w:type="dxa"/>
          </w:tblCellMar>
        </w:tblPrEx>
        <w:trPr>
          <w:trHeight w:val="20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0A163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4D78" w14:textId="79ECD743" w:rsidR="006B3F73" w:rsidRDefault="006B3F73" w:rsidP="006B3F73">
            <w:pPr>
              <w:ind w:left="6"/>
            </w:pPr>
            <w:r>
              <w:t xml:space="preserve">r) Gerekli tüm belgeler ile Rektörlük Uluslararası Akademik İlişkiler Koordinatörlüğünde hibe sözleşmesinin imzalanması ve dosyasının açılması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8E5" w14:textId="77777777" w:rsidR="006B3F73" w:rsidRDefault="006B3F73" w:rsidP="006B3F73">
            <w:pPr>
              <w:spacing w:after="1" w:line="239" w:lineRule="auto"/>
              <w:ind w:left="5" w:right="22"/>
            </w:pPr>
            <w:r>
              <w:t xml:space="preserve">Karşı kurum davet mektubu, tüm tarafların imzalamış olduğu Öğrenim Anlaşması, </w:t>
            </w:r>
          </w:p>
          <w:p w14:paraId="3116EDCB" w14:textId="77777777" w:rsidR="006B3F73" w:rsidRDefault="006B3F73" w:rsidP="006B3F73">
            <w:pPr>
              <w:ind w:left="5"/>
            </w:pPr>
            <w:r>
              <w:t xml:space="preserve">Yönetim Kurulu Kararı, </w:t>
            </w:r>
          </w:p>
          <w:p w14:paraId="57AD4BDA" w14:textId="77777777" w:rsidR="006B3F73" w:rsidRDefault="006B3F73" w:rsidP="006B3F73">
            <w:pPr>
              <w:ind w:left="5"/>
            </w:pPr>
            <w:r>
              <w:t xml:space="preserve">Transkript, Vize, Vadesiz </w:t>
            </w:r>
          </w:p>
          <w:p w14:paraId="2E43D27F" w14:textId="77777777" w:rsidR="006B3F73" w:rsidRDefault="006B3F73" w:rsidP="006B3F73">
            <w:pPr>
              <w:ind w:left="6"/>
            </w:pPr>
            <w:r>
              <w:t xml:space="preserve">Euro Hesabı, Sağlık Seyahat Sigortası ve OLS gidiş sınav sonucu çıktısı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25FA" w14:textId="77777777" w:rsidR="006B3F73" w:rsidRDefault="006B3F73" w:rsidP="006B3F73">
            <w:r>
              <w:t xml:space="preserve">Öğrenci, </w:t>
            </w:r>
          </w:p>
          <w:p w14:paraId="4390F1D7" w14:textId="7993986F" w:rsidR="006B3F73" w:rsidRDefault="006B3F73" w:rsidP="006B3F73">
            <w:r>
              <w:t xml:space="preserve">Rektörlük Uluslararası </w:t>
            </w:r>
          </w:p>
          <w:p w14:paraId="2A9A8EE9" w14:textId="77777777" w:rsidR="006B3F73" w:rsidRDefault="006B3F73" w:rsidP="006B3F73">
            <w:r>
              <w:t xml:space="preserve">Akademik İlişkiler </w:t>
            </w:r>
          </w:p>
          <w:p w14:paraId="06695744" w14:textId="77777777" w:rsidR="006B3F73" w:rsidRDefault="006B3F73" w:rsidP="006B3F73">
            <w:r>
              <w:t>Koordinatörlüğü</w:t>
            </w:r>
          </w:p>
        </w:tc>
      </w:tr>
      <w:tr w:rsidR="006B3F73" w14:paraId="46BD286F" w14:textId="77777777" w:rsidTr="00814336">
        <w:tblPrEx>
          <w:tblCellMar>
            <w:top w:w="40" w:type="dxa"/>
            <w:right w:w="76" w:type="dxa"/>
          </w:tblCellMar>
        </w:tblPrEx>
        <w:trPr>
          <w:trHeight w:val="16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A5AF0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674E" w14:textId="5BB7C24F" w:rsidR="006B3F73" w:rsidRDefault="006B3F73" w:rsidP="006B3F73">
            <w:pPr>
              <w:ind w:left="6"/>
            </w:pPr>
            <w:r>
              <w:t xml:space="preserve">s) </w:t>
            </w:r>
            <w:r w:rsidRPr="00223CDB">
              <w:t xml:space="preserve">OLS (Online Language </w:t>
            </w:r>
            <w:proofErr w:type="spellStart"/>
            <w:r w:rsidRPr="00223CDB">
              <w:t>Support</w:t>
            </w:r>
            <w:proofErr w:type="spellEnd"/>
            <w:r w:rsidRPr="00223CDB">
              <w:t xml:space="preserve"> – Çevrimiçi Dil Desteği) sınav linki öğrenciye gönderilir ve öğrenci sınavı tamamladıktan sonra</w:t>
            </w:r>
            <w:r>
              <w:t xml:space="preserve"> </w:t>
            </w:r>
            <w:r w:rsidRPr="00223CDB">
              <w:t>sonucunu gidiş işlemlerinde Rektörlük Uluslararası Akademik İlişkiler Koordinatörlüğüne teslim eder.</w:t>
            </w:r>
            <w: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E511" w14:textId="77777777" w:rsidR="006B3F73" w:rsidRDefault="006B3F73" w:rsidP="006B3F73">
            <w:pPr>
              <w:ind w:left="5"/>
            </w:pPr>
            <w:r>
              <w:t xml:space="preserve">OLS sınavına ilişkin bilgi </w:t>
            </w:r>
          </w:p>
          <w:p w14:paraId="7E728CD2" w14:textId="0767D2E4" w:rsidR="006B3F73" w:rsidRDefault="006B3F73" w:rsidP="006B3F73">
            <w:pPr>
              <w:ind w:left="5"/>
            </w:pPr>
            <w:r>
              <w:t xml:space="preserve">Uluslararası Akademik İlişkiler Koordinatörlüğü tarafından öğrencinin e-posta adresine gönderilmektedir.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7B8" w14:textId="54B267D9" w:rsidR="006B3F73" w:rsidRDefault="006B3F73" w:rsidP="006B3F73">
            <w:r>
              <w:t xml:space="preserve">Rektörlük Uluslararası </w:t>
            </w:r>
          </w:p>
          <w:p w14:paraId="61DED1E2" w14:textId="77777777" w:rsidR="006B3F73" w:rsidRDefault="006B3F73" w:rsidP="006B3F73">
            <w:r>
              <w:t xml:space="preserve">Akademik İlişkiler </w:t>
            </w:r>
          </w:p>
          <w:p w14:paraId="3C26B31A" w14:textId="77777777" w:rsidR="006B3F73" w:rsidRDefault="006B3F73" w:rsidP="006B3F73">
            <w:r>
              <w:t xml:space="preserve">Koordinatörlüğü, </w:t>
            </w:r>
          </w:p>
          <w:p w14:paraId="33B1CAC8" w14:textId="77777777" w:rsidR="006B3F73" w:rsidRDefault="006B3F73" w:rsidP="006B3F73">
            <w:r>
              <w:t xml:space="preserve">Öğrenci </w:t>
            </w:r>
          </w:p>
        </w:tc>
      </w:tr>
      <w:tr w:rsidR="006B3F73" w14:paraId="6C4CEC34" w14:textId="77777777" w:rsidTr="00814336">
        <w:tblPrEx>
          <w:tblCellMar>
            <w:top w:w="40" w:type="dxa"/>
            <w:right w:w="76" w:type="dxa"/>
          </w:tblCellMar>
        </w:tblPrEx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4F2A1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F31" w14:textId="0B80C1DD" w:rsidR="006B3F73" w:rsidRDefault="006B3F73" w:rsidP="006B3F73">
            <w:pPr>
              <w:ind w:left="6"/>
            </w:pPr>
            <w:r>
              <w:t xml:space="preserve">t) Tüm belgelerin tamamlanması sonucunda öğrencinin sunmuş olduğu vadesiz Euro hesabına hesaplanmış olan toplam hibenin %70’inin yatırılması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970" w14:textId="0C848F3D" w:rsidR="006B3F73" w:rsidRDefault="006B3F73" w:rsidP="006B3F73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D0FA" w14:textId="33B885C4" w:rsidR="006B3F73" w:rsidRDefault="006B3F73" w:rsidP="006B3F73">
            <w:r>
              <w:t xml:space="preserve">Rektörlük Uluslararası Akademik </w:t>
            </w:r>
          </w:p>
          <w:p w14:paraId="3214BEA5" w14:textId="77777777" w:rsidR="006B3F73" w:rsidRDefault="006B3F73" w:rsidP="006B3F73">
            <w:r>
              <w:t xml:space="preserve">İlişkiler </w:t>
            </w:r>
          </w:p>
          <w:p w14:paraId="60E27FC7" w14:textId="77777777" w:rsidR="006B3F73" w:rsidRDefault="006B3F73" w:rsidP="006B3F73">
            <w:r>
              <w:t>Koordinatörlüğü</w:t>
            </w:r>
          </w:p>
        </w:tc>
      </w:tr>
      <w:tr w:rsidR="006B3F73" w14:paraId="2EAE172E" w14:textId="77777777" w:rsidTr="00814336">
        <w:tblPrEx>
          <w:tblCellMar>
            <w:top w:w="40" w:type="dxa"/>
            <w:right w:w="76" w:type="dxa"/>
          </w:tblCellMar>
        </w:tblPrEx>
        <w:trPr>
          <w:trHeight w:val="10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AD8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C625" w14:textId="60074261" w:rsidR="006B3F73" w:rsidRDefault="006B3F73" w:rsidP="006B3F73">
            <w:pPr>
              <w:ind w:left="6"/>
            </w:pPr>
            <w:r>
              <w:t xml:space="preserve">u) Öğrencinin, kendi akademik birimi Öğrenci İşleri’ne danışarak kayıt döneminde kayıt yaptırmasının gerekli olup olmadığının öğrenilmesi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65F0" w14:textId="464F8A36" w:rsidR="006B3F73" w:rsidRDefault="006B3F73" w:rsidP="006B3F73">
            <w:pPr>
              <w:ind w:left="5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2A1" w14:textId="77777777" w:rsidR="006B3F73" w:rsidRDefault="006B3F73" w:rsidP="006B3F73">
            <w:r>
              <w:t xml:space="preserve">Öğrenci </w:t>
            </w:r>
          </w:p>
        </w:tc>
      </w:tr>
      <w:tr w:rsidR="006B3F73" w14:paraId="36EABF5C" w14:textId="77777777" w:rsidTr="00814336">
        <w:tblPrEx>
          <w:tblCellMar>
            <w:top w:w="40" w:type="dxa"/>
            <w:right w:w="76" w:type="dxa"/>
          </w:tblCellMar>
        </w:tblPrEx>
        <w:trPr>
          <w:trHeight w:val="28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7BC1E7E" w14:textId="77777777" w:rsidR="006B3F73" w:rsidRDefault="006B3F73" w:rsidP="006B3F73"/>
        </w:tc>
      </w:tr>
      <w:tr w:rsidR="006B3F73" w14:paraId="5EEE52F5" w14:textId="77777777" w:rsidTr="00814336">
        <w:tblPrEx>
          <w:tblCellMar>
            <w:top w:w="40" w:type="dxa"/>
            <w:right w:w="76" w:type="dxa"/>
          </w:tblCellMar>
        </w:tblPrEx>
        <w:trPr>
          <w:trHeight w:val="188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6BC025D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0"/>
              </w:rPr>
              <w:t xml:space="preserve">H </w:t>
            </w:r>
          </w:p>
          <w:p w14:paraId="55B390BC" w14:textId="77777777" w:rsidR="006B3F73" w:rsidRDefault="006B3F73" w:rsidP="006B3F73">
            <w:pPr>
              <w:ind w:right="22"/>
              <w:jc w:val="center"/>
            </w:pPr>
            <w:r>
              <w:rPr>
                <w:b/>
                <w:sz w:val="20"/>
              </w:rPr>
              <w:t xml:space="preserve">A </w:t>
            </w:r>
          </w:p>
          <w:p w14:paraId="64C46C2A" w14:textId="77777777" w:rsidR="006B3F73" w:rsidRDefault="006B3F73" w:rsidP="006B3F73">
            <w:pPr>
              <w:ind w:right="21"/>
              <w:jc w:val="center"/>
            </w:pPr>
            <w:r>
              <w:rPr>
                <w:b/>
                <w:sz w:val="20"/>
              </w:rPr>
              <w:t xml:space="preserve">R </w:t>
            </w:r>
          </w:p>
          <w:p w14:paraId="5E76685D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0"/>
              </w:rPr>
              <w:t xml:space="preserve">E </w:t>
            </w:r>
          </w:p>
          <w:p w14:paraId="7F8EA135" w14:textId="77777777" w:rsidR="006B3F73" w:rsidRDefault="006B3F73" w:rsidP="006B3F73">
            <w:pPr>
              <w:ind w:right="24"/>
              <w:jc w:val="center"/>
            </w:pPr>
            <w:r>
              <w:rPr>
                <w:b/>
                <w:sz w:val="20"/>
              </w:rPr>
              <w:t xml:space="preserve">K </w:t>
            </w:r>
          </w:p>
          <w:p w14:paraId="1DCB5DE6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0"/>
              </w:rPr>
              <w:t xml:space="preserve">E </w:t>
            </w:r>
          </w:p>
          <w:p w14:paraId="1DDE0CC2" w14:textId="77777777" w:rsidR="006B3F73" w:rsidRDefault="006B3F73" w:rsidP="006B3F73">
            <w:pPr>
              <w:ind w:right="25"/>
              <w:jc w:val="center"/>
            </w:pPr>
            <w:r>
              <w:rPr>
                <w:b/>
                <w:sz w:val="20"/>
              </w:rPr>
              <w:t xml:space="preserve">T </w:t>
            </w:r>
          </w:p>
          <w:p w14:paraId="6A9C3DE6" w14:textId="77777777" w:rsidR="006B3F73" w:rsidRDefault="006B3F73" w:rsidP="006B3F73">
            <w:pPr>
              <w:ind w:right="30"/>
              <w:jc w:val="center"/>
            </w:pPr>
            <w:r>
              <w:rPr>
                <w:b/>
                <w:sz w:val="20"/>
              </w:rPr>
              <w:t xml:space="preserve">L </w:t>
            </w:r>
          </w:p>
          <w:p w14:paraId="06FF8F14" w14:textId="77777777" w:rsidR="006B3F73" w:rsidRDefault="006B3F73" w:rsidP="006B3F73">
            <w:pPr>
              <w:ind w:right="23"/>
              <w:jc w:val="center"/>
            </w:pPr>
            <w:r>
              <w:rPr>
                <w:b/>
                <w:sz w:val="20"/>
              </w:rPr>
              <w:t xml:space="preserve">İ </w:t>
            </w:r>
          </w:p>
          <w:p w14:paraId="1520A2AC" w14:textId="77777777" w:rsidR="006B3F73" w:rsidRDefault="006B3F73" w:rsidP="006B3F73">
            <w:pPr>
              <w:ind w:right="30"/>
              <w:jc w:val="center"/>
            </w:pPr>
            <w:r>
              <w:rPr>
                <w:b/>
                <w:sz w:val="20"/>
              </w:rPr>
              <w:t xml:space="preserve">L </w:t>
            </w:r>
          </w:p>
          <w:p w14:paraId="200D6100" w14:textId="77777777" w:rsidR="006B3F73" w:rsidRDefault="006B3F73" w:rsidP="006B3F73">
            <w:pPr>
              <w:ind w:right="23"/>
              <w:jc w:val="center"/>
            </w:pPr>
            <w:r>
              <w:rPr>
                <w:b/>
                <w:sz w:val="20"/>
              </w:rPr>
              <w:t xml:space="preserve">İ </w:t>
            </w:r>
          </w:p>
          <w:p w14:paraId="3C4EFF89" w14:textId="77777777" w:rsidR="006B3F73" w:rsidRDefault="006B3F73" w:rsidP="006B3F73">
            <w:pPr>
              <w:ind w:right="24"/>
              <w:jc w:val="center"/>
            </w:pPr>
            <w:r>
              <w:rPr>
                <w:b/>
                <w:sz w:val="20"/>
              </w:rPr>
              <w:t xml:space="preserve">K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1000" w14:textId="48F073DD" w:rsidR="006B3F73" w:rsidRDefault="006B3F73" w:rsidP="006B3F73">
            <w:pPr>
              <w:ind w:left="6"/>
            </w:pPr>
            <w:r>
              <w:t>a) Öğrenim Anlaşmasında herhangi bir ders değişikliği söz konusu ise “</w:t>
            </w:r>
            <w:proofErr w:type="spellStart"/>
            <w:r w:rsidRPr="00223CDB">
              <w:rPr>
                <w:b/>
              </w:rPr>
              <w:t>During</w:t>
            </w:r>
            <w:proofErr w:type="spellEnd"/>
            <w:r w:rsidRPr="00223CDB">
              <w:rPr>
                <w:b/>
              </w:rPr>
              <w:t xml:space="preserve"> </w:t>
            </w:r>
            <w:proofErr w:type="spellStart"/>
            <w:r w:rsidRPr="00223CDB">
              <w:rPr>
                <w:b/>
              </w:rPr>
              <w:t>Mobility</w:t>
            </w:r>
            <w:proofErr w:type="spellEnd"/>
            <w:r>
              <w:t xml:space="preserve">” kısmının doldurularak karşı kurumdaki ilgili kişi ve </w:t>
            </w:r>
            <w:proofErr w:type="spellStart"/>
            <w:r>
              <w:t>DEU’daki</w:t>
            </w:r>
            <w:proofErr w:type="spellEnd"/>
            <w:r>
              <w:t xml:space="preserve"> bölüm koordinatörü tarafından </w:t>
            </w:r>
            <w:r w:rsidRPr="00223CDB">
              <w:rPr>
                <w:b/>
              </w:rPr>
              <w:t>1 ay</w:t>
            </w:r>
            <w:r>
              <w:t xml:space="preserve"> içerisinde imzalanması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2AF" w14:textId="77777777" w:rsidR="006B3F73" w:rsidRDefault="006B3F73" w:rsidP="006B3F73">
            <w:pPr>
              <w:ind w:left="5"/>
            </w:pPr>
            <w:r>
              <w:t xml:space="preserve">Öğrenim Anlaşması </w:t>
            </w:r>
          </w:p>
          <w:p w14:paraId="331036BD" w14:textId="77777777" w:rsidR="006B3F73" w:rsidRDefault="006B3F73" w:rsidP="006B3F73">
            <w:pPr>
              <w:ind w:left="5"/>
            </w:pPr>
            <w:r>
              <w:t>“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” bölümü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D179" w14:textId="77777777" w:rsidR="006B3F73" w:rsidRDefault="006B3F73" w:rsidP="006B3F73">
            <w:r>
              <w:t xml:space="preserve">Öğrenci, Karşı Kurum, </w:t>
            </w:r>
          </w:p>
          <w:p w14:paraId="7040B624" w14:textId="77777777" w:rsidR="006B3F73" w:rsidRDefault="006B3F73" w:rsidP="006B3F73">
            <w:r>
              <w:t xml:space="preserve">DEU Bölüm </w:t>
            </w:r>
          </w:p>
          <w:p w14:paraId="7D988334" w14:textId="77777777" w:rsidR="006B3F73" w:rsidRDefault="006B3F73" w:rsidP="006B3F73">
            <w:r>
              <w:t xml:space="preserve">Koordinatörü </w:t>
            </w:r>
          </w:p>
        </w:tc>
      </w:tr>
      <w:tr w:rsidR="006B3F73" w14:paraId="16EAEB93" w14:textId="77777777" w:rsidTr="00814336">
        <w:tblPrEx>
          <w:tblCellMar>
            <w:top w:w="40" w:type="dxa"/>
            <w:right w:w="76" w:type="dxa"/>
          </w:tblCellMar>
        </w:tblPrEx>
        <w:trPr>
          <w:trHeight w:val="1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E96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BAE" w14:textId="77777777" w:rsidR="006B3F73" w:rsidRDefault="006B3F73" w:rsidP="006B3F73">
            <w:pPr>
              <w:ind w:left="6" w:right="44"/>
            </w:pPr>
            <w:r>
              <w:t xml:space="preserve">b) Ders değişikliği olmuş ise </w:t>
            </w:r>
            <w:r w:rsidRPr="00223CDB">
              <w:rPr>
                <w:b/>
              </w:rPr>
              <w:t>Yeni Yönetim Kurulu Kararının</w:t>
            </w:r>
            <w:r>
              <w:t xml:space="preserve"> çıkartılması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0700" w14:textId="15CBFC90" w:rsidR="006B3F73" w:rsidRDefault="006B3F73" w:rsidP="006B3F73">
            <w:r>
              <w:t>Öğrenim Anlaşmasının imzalanmış “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” bölümü ile birlikte iletilmesi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BF5" w14:textId="77777777" w:rsidR="006B3F73" w:rsidRDefault="006B3F73" w:rsidP="006B3F73">
            <w:r>
              <w:t xml:space="preserve">Öğrenci, DEU Bölüm </w:t>
            </w:r>
          </w:p>
          <w:p w14:paraId="7A56887E" w14:textId="4B99BFF3" w:rsidR="006B3F73" w:rsidRDefault="006B3F73" w:rsidP="006B3F73">
            <w:r>
              <w:t xml:space="preserve">Koordinatörü, İlgili </w:t>
            </w:r>
          </w:p>
          <w:p w14:paraId="64BF3897" w14:textId="77777777" w:rsidR="006B3F73" w:rsidRDefault="006B3F73" w:rsidP="006B3F73">
            <w:r>
              <w:t xml:space="preserve">Akademik Birim </w:t>
            </w:r>
          </w:p>
        </w:tc>
      </w:tr>
      <w:tr w:rsidR="006B3F73" w14:paraId="45500D69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9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1E0B854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0"/>
              </w:rPr>
              <w:t xml:space="preserve">E </w:t>
            </w:r>
          </w:p>
          <w:p w14:paraId="050C6C66" w14:textId="77777777" w:rsidR="006B3F73" w:rsidRDefault="006B3F73" w:rsidP="006B3F73">
            <w:pPr>
              <w:ind w:right="30"/>
              <w:jc w:val="center"/>
            </w:pPr>
            <w:r>
              <w:rPr>
                <w:b/>
                <w:sz w:val="20"/>
              </w:rPr>
              <w:t xml:space="preserve">S </w:t>
            </w:r>
          </w:p>
          <w:p w14:paraId="48A73E86" w14:textId="77777777" w:rsidR="006B3F73" w:rsidRDefault="006B3F73" w:rsidP="006B3F73">
            <w:pPr>
              <w:ind w:right="21"/>
              <w:jc w:val="center"/>
            </w:pPr>
            <w:r>
              <w:rPr>
                <w:b/>
                <w:sz w:val="20"/>
              </w:rPr>
              <w:t xml:space="preserve">N </w:t>
            </w:r>
          </w:p>
          <w:p w14:paraId="531680BB" w14:textId="77777777" w:rsidR="006B3F73" w:rsidRDefault="006B3F73" w:rsidP="006B3F73">
            <w:pPr>
              <w:ind w:right="22"/>
              <w:jc w:val="center"/>
            </w:pPr>
            <w:r>
              <w:rPr>
                <w:b/>
                <w:sz w:val="20"/>
              </w:rPr>
              <w:t xml:space="preserve">A </w:t>
            </w:r>
          </w:p>
          <w:p w14:paraId="21556EE9" w14:textId="77777777" w:rsidR="006B3F73" w:rsidRDefault="006B3F73" w:rsidP="006B3F73">
            <w:pPr>
              <w:ind w:right="30"/>
              <w:jc w:val="center"/>
            </w:pPr>
            <w:r>
              <w:rPr>
                <w:b/>
                <w:sz w:val="20"/>
              </w:rPr>
              <w:t xml:space="preserve">S </w:t>
            </w:r>
          </w:p>
          <w:p w14:paraId="658CA67A" w14:textId="77777777" w:rsidR="006B3F73" w:rsidRDefault="006B3F73" w:rsidP="006B3F73">
            <w:pPr>
              <w:ind w:right="23"/>
              <w:jc w:val="center"/>
            </w:pPr>
            <w:r>
              <w:rPr>
                <w:b/>
                <w:sz w:val="20"/>
              </w:rPr>
              <w:t xml:space="preserve">I </w:t>
            </w:r>
          </w:p>
          <w:p w14:paraId="5FDB7B3F" w14:textId="77777777" w:rsidR="006B3F73" w:rsidRDefault="006B3F73" w:rsidP="006B3F73">
            <w:pPr>
              <w:spacing w:after="10" w:line="239" w:lineRule="auto"/>
              <w:ind w:left="50" w:right="29"/>
              <w:jc w:val="center"/>
            </w:pPr>
            <w:r>
              <w:rPr>
                <w:b/>
                <w:sz w:val="20"/>
              </w:rPr>
              <w:t xml:space="preserve">N D </w:t>
            </w:r>
          </w:p>
          <w:p w14:paraId="0214136E" w14:textId="77777777" w:rsidR="006B3F73" w:rsidRDefault="006B3F73" w:rsidP="006B3F73">
            <w:pPr>
              <w:ind w:right="22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9E2" w14:textId="77777777" w:rsidR="006B3F73" w:rsidRDefault="006B3F73" w:rsidP="006B3F73">
            <w:pPr>
              <w:ind w:left="6"/>
            </w:pPr>
            <w:r>
              <w:t xml:space="preserve">c) Hareketliliğin sonunda karşı kurumdan kalış tarihlerini gösterir belgenin </w:t>
            </w:r>
            <w:r w:rsidRPr="00223CDB">
              <w:rPr>
                <w:b/>
              </w:rPr>
              <w:t>(</w:t>
            </w:r>
            <w:proofErr w:type="spellStart"/>
            <w:r w:rsidRPr="00223CDB">
              <w:rPr>
                <w:b/>
              </w:rPr>
              <w:t>Confirmation</w:t>
            </w:r>
            <w:proofErr w:type="spellEnd"/>
            <w:r w:rsidRPr="00223CDB">
              <w:rPr>
                <w:b/>
              </w:rPr>
              <w:t xml:space="preserve"> of </w:t>
            </w:r>
            <w:proofErr w:type="spellStart"/>
            <w:r w:rsidRPr="00223CDB">
              <w:rPr>
                <w:b/>
              </w:rPr>
              <w:t>Stay</w:t>
            </w:r>
            <w:proofErr w:type="spellEnd"/>
            <w:r w:rsidRPr="00223CDB">
              <w:rPr>
                <w:b/>
              </w:rPr>
              <w:t>)</w:t>
            </w:r>
            <w:r>
              <w:t xml:space="preserve"> alınması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D269" w14:textId="77777777" w:rsidR="006B3F73" w:rsidRDefault="006B3F73" w:rsidP="006B3F73">
            <w:pPr>
              <w:ind w:left="5"/>
            </w:pPr>
            <w:r>
              <w:t>“</w:t>
            </w:r>
            <w:proofErr w:type="spellStart"/>
            <w:r>
              <w:t>Confirmation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”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8C8" w14:textId="77777777" w:rsidR="006B3F73" w:rsidRDefault="006B3F73" w:rsidP="006B3F73">
            <w:r>
              <w:t xml:space="preserve">Öğrenci, Karşı Kurum </w:t>
            </w:r>
          </w:p>
        </w:tc>
      </w:tr>
      <w:tr w:rsidR="006B3F73" w14:paraId="6DA40E82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281"/>
        </w:trPr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B1F5F9F" w14:textId="77777777" w:rsidR="006B3F73" w:rsidRDefault="006B3F73" w:rsidP="006B3F73"/>
        </w:tc>
      </w:tr>
      <w:tr w:rsidR="006B3F73" w14:paraId="6A4E83FE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72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14:paraId="49CD7076" w14:textId="77777777" w:rsidR="006B3F73" w:rsidRDefault="006B3F73" w:rsidP="006B3F73">
            <w:pPr>
              <w:ind w:left="90"/>
            </w:pPr>
            <w:r>
              <w:rPr>
                <w:b/>
                <w:sz w:val="28"/>
              </w:rPr>
              <w:t xml:space="preserve">H </w:t>
            </w:r>
          </w:p>
          <w:p w14:paraId="6960339C" w14:textId="77777777" w:rsidR="006B3F73" w:rsidRDefault="006B3F73" w:rsidP="006B3F73">
            <w:pPr>
              <w:ind w:left="95"/>
            </w:pPr>
            <w:r>
              <w:rPr>
                <w:b/>
                <w:sz w:val="28"/>
              </w:rPr>
              <w:t xml:space="preserve">A </w:t>
            </w:r>
          </w:p>
          <w:p w14:paraId="2AA8D239" w14:textId="77777777" w:rsidR="006B3F73" w:rsidRDefault="006B3F73" w:rsidP="006B3F73">
            <w:pPr>
              <w:ind w:left="100"/>
            </w:pPr>
            <w:r>
              <w:rPr>
                <w:b/>
                <w:sz w:val="28"/>
              </w:rPr>
              <w:t xml:space="preserve">R </w:t>
            </w:r>
          </w:p>
          <w:p w14:paraId="2995936C" w14:textId="77777777" w:rsidR="006B3F73" w:rsidRDefault="006B3F73" w:rsidP="006B3F73">
            <w:pPr>
              <w:ind w:right="28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6A457158" w14:textId="77777777" w:rsidR="006B3F73" w:rsidRDefault="006B3F73" w:rsidP="006B3F73">
            <w:pPr>
              <w:ind w:left="100"/>
            </w:pPr>
            <w:r>
              <w:rPr>
                <w:b/>
                <w:sz w:val="28"/>
              </w:rPr>
              <w:t xml:space="preserve">K </w:t>
            </w:r>
          </w:p>
          <w:p w14:paraId="051A3861" w14:textId="77777777" w:rsidR="006B3F73" w:rsidRDefault="006B3F73" w:rsidP="006B3F73">
            <w:pPr>
              <w:ind w:right="28"/>
              <w:jc w:val="center"/>
            </w:pPr>
            <w:r>
              <w:rPr>
                <w:b/>
                <w:sz w:val="28"/>
              </w:rPr>
              <w:t xml:space="preserve">E </w:t>
            </w:r>
          </w:p>
          <w:p w14:paraId="59F19AEF" w14:textId="77777777" w:rsidR="006B3F73" w:rsidRDefault="006B3F73" w:rsidP="006B3F73">
            <w:pPr>
              <w:ind w:right="26"/>
              <w:jc w:val="center"/>
            </w:pPr>
            <w:r>
              <w:rPr>
                <w:b/>
                <w:sz w:val="28"/>
              </w:rPr>
              <w:t xml:space="preserve">T </w:t>
            </w:r>
          </w:p>
          <w:p w14:paraId="24D1976C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17AAC07C" w14:textId="77777777" w:rsidR="006B3F73" w:rsidRDefault="006B3F73" w:rsidP="006B3F73">
            <w:pPr>
              <w:ind w:right="32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0CA71C02" w14:textId="77777777" w:rsidR="006B3F73" w:rsidRDefault="006B3F73" w:rsidP="006B3F73">
            <w:pPr>
              <w:ind w:right="27"/>
              <w:jc w:val="center"/>
            </w:pPr>
            <w:r>
              <w:rPr>
                <w:b/>
                <w:sz w:val="28"/>
              </w:rPr>
              <w:t xml:space="preserve">L </w:t>
            </w:r>
          </w:p>
          <w:p w14:paraId="01EA2CBB" w14:textId="77777777" w:rsidR="006B3F73" w:rsidRDefault="006B3F73" w:rsidP="006B3F73">
            <w:pPr>
              <w:ind w:right="32"/>
              <w:jc w:val="center"/>
            </w:pPr>
            <w:r>
              <w:rPr>
                <w:b/>
                <w:sz w:val="28"/>
              </w:rPr>
              <w:t xml:space="preserve">İ </w:t>
            </w:r>
          </w:p>
          <w:p w14:paraId="0FC2B7A9" w14:textId="77777777" w:rsidR="006B3F73" w:rsidRDefault="006B3F73" w:rsidP="006B3F73">
            <w:pPr>
              <w:spacing w:after="1001"/>
              <w:ind w:left="100"/>
            </w:pPr>
            <w:r>
              <w:rPr>
                <w:b/>
                <w:sz w:val="28"/>
              </w:rPr>
              <w:lastRenderedPageBreak/>
              <w:t xml:space="preserve">K </w:t>
            </w:r>
          </w:p>
          <w:p w14:paraId="3C0C8AF1" w14:textId="77777777" w:rsidR="006B3F73" w:rsidRDefault="006B3F73" w:rsidP="006B3F73">
            <w:pPr>
              <w:ind w:right="32"/>
              <w:jc w:val="center"/>
            </w:pPr>
            <w:r>
              <w:rPr>
                <w:b/>
                <w:sz w:val="28"/>
              </w:rPr>
              <w:t xml:space="preserve">S </w:t>
            </w:r>
          </w:p>
          <w:p w14:paraId="483B010A" w14:textId="77777777" w:rsidR="006B3F73" w:rsidRDefault="006B3F73" w:rsidP="006B3F73">
            <w:pPr>
              <w:ind w:left="85"/>
            </w:pPr>
            <w:r>
              <w:rPr>
                <w:b/>
                <w:sz w:val="28"/>
              </w:rPr>
              <w:t xml:space="preserve">O </w:t>
            </w:r>
          </w:p>
          <w:p w14:paraId="1AA3AD09" w14:textId="77777777" w:rsidR="006B3F73" w:rsidRDefault="006B3F73" w:rsidP="006B3F73">
            <w:pPr>
              <w:ind w:left="85"/>
            </w:pPr>
            <w:r>
              <w:rPr>
                <w:b/>
                <w:sz w:val="28"/>
              </w:rPr>
              <w:t xml:space="preserve">N </w:t>
            </w:r>
          </w:p>
          <w:p w14:paraId="1431E1ED" w14:textId="77777777" w:rsidR="006B3F73" w:rsidRDefault="006B3F73" w:rsidP="006B3F73">
            <w:pPr>
              <w:ind w:left="100"/>
            </w:pPr>
            <w:r>
              <w:rPr>
                <w:b/>
                <w:sz w:val="28"/>
              </w:rPr>
              <w:t xml:space="preserve">R </w:t>
            </w:r>
          </w:p>
          <w:p w14:paraId="58B508A7" w14:textId="77777777" w:rsidR="006B3F73" w:rsidRDefault="006B3F73" w:rsidP="006B3F73">
            <w:pPr>
              <w:ind w:left="95"/>
            </w:pPr>
            <w:r>
              <w:rPr>
                <w:b/>
                <w:sz w:val="28"/>
              </w:rPr>
              <w:t xml:space="preserve">A </w:t>
            </w:r>
          </w:p>
          <w:p w14:paraId="3419DA6A" w14:textId="77777777" w:rsidR="006B3F73" w:rsidRDefault="006B3F73" w:rsidP="006B3F73">
            <w:pPr>
              <w:ind w:right="32"/>
              <w:jc w:val="center"/>
            </w:pPr>
            <w:r>
              <w:rPr>
                <w:b/>
                <w:sz w:val="28"/>
              </w:rPr>
              <w:t xml:space="preserve">S </w:t>
            </w:r>
          </w:p>
          <w:p w14:paraId="5EDCF5FD" w14:textId="77777777" w:rsidR="006B3F73" w:rsidRDefault="006B3F73" w:rsidP="006B3F73">
            <w:pPr>
              <w:ind w:right="32"/>
              <w:jc w:val="center"/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D0D0" w14:textId="77777777" w:rsidR="006B3F73" w:rsidRDefault="006B3F73" w:rsidP="006B3F73">
            <w:pPr>
              <w:ind w:left="6"/>
            </w:pPr>
            <w:r>
              <w:lastRenderedPageBreak/>
              <w:t xml:space="preserve">a) Karşı kurumdan </w:t>
            </w:r>
            <w:r w:rsidRPr="00223CDB">
              <w:rPr>
                <w:b/>
              </w:rPr>
              <w:t>Transkript</w:t>
            </w:r>
            <w:r>
              <w:t xml:space="preserve"> belgesinin temin edilmesi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699" w14:textId="77777777" w:rsidR="006B3F73" w:rsidRDefault="006B3F73" w:rsidP="006B3F73">
            <w:pPr>
              <w:ind w:left="5"/>
            </w:pPr>
            <w:r>
              <w:t xml:space="preserve">Orijinal veya taranarak eposta ile iletilmiş transkript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005" w14:textId="77777777" w:rsidR="006B3F73" w:rsidRDefault="006B3F73" w:rsidP="006B3F73">
            <w:r>
              <w:t xml:space="preserve">Öğrenci, Karşı Kurum </w:t>
            </w:r>
          </w:p>
        </w:tc>
      </w:tr>
      <w:tr w:rsidR="006B3F73" w14:paraId="7C5E3792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AA1DB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2EB1" w14:textId="77777777" w:rsidR="006B3F73" w:rsidRDefault="006B3F73" w:rsidP="006B3F73">
            <w:pPr>
              <w:ind w:left="6" w:right="18"/>
            </w:pPr>
            <w:r>
              <w:t>b) Karşı kurum tarafından düzenlenmiş olan Öğrenim Anlaşmasının “</w:t>
            </w:r>
            <w:proofErr w:type="spellStart"/>
            <w:r w:rsidRPr="00223CDB">
              <w:rPr>
                <w:b/>
              </w:rPr>
              <w:t>After</w:t>
            </w:r>
            <w:proofErr w:type="spellEnd"/>
            <w:r w:rsidRPr="00223CDB">
              <w:rPr>
                <w:b/>
              </w:rPr>
              <w:t xml:space="preserve"> </w:t>
            </w:r>
            <w:proofErr w:type="spellStart"/>
            <w:r w:rsidRPr="00223CDB">
              <w:rPr>
                <w:b/>
              </w:rPr>
              <w:t>Mobility</w:t>
            </w:r>
            <w:proofErr w:type="spellEnd"/>
            <w:r>
              <w:t xml:space="preserve">” kısmının </w:t>
            </w:r>
            <w:proofErr w:type="spellStart"/>
            <w:r>
              <w:t>DEU’daki</w:t>
            </w:r>
            <w:proofErr w:type="spellEnd"/>
            <w:r>
              <w:t xml:space="preserve"> Bölüm Koordinatörü tarafından imzalanması (öğrenciye Transkript sunulduğu takdirde zorunlu değildir)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7DD" w14:textId="77777777" w:rsidR="006B3F73" w:rsidRDefault="006B3F73" w:rsidP="006B3F73">
            <w:pPr>
              <w:ind w:left="5"/>
              <w:jc w:val="both"/>
            </w:pPr>
            <w:r>
              <w:t>Öğrenim Anlaşması “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” bölümü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1C6" w14:textId="77777777" w:rsidR="006B3F73" w:rsidRDefault="006B3F73" w:rsidP="006B3F73">
            <w:r>
              <w:t xml:space="preserve">Karşı Kurum, Öğrenci, </w:t>
            </w:r>
          </w:p>
          <w:p w14:paraId="48AA06A0" w14:textId="77777777" w:rsidR="006B3F73" w:rsidRDefault="006B3F73" w:rsidP="006B3F73">
            <w:r>
              <w:t xml:space="preserve">DEU Bölüm </w:t>
            </w:r>
          </w:p>
          <w:p w14:paraId="3DCCFEF8" w14:textId="77777777" w:rsidR="006B3F73" w:rsidRDefault="006B3F73" w:rsidP="006B3F73">
            <w:r>
              <w:t xml:space="preserve">Koordinatörü </w:t>
            </w:r>
          </w:p>
        </w:tc>
      </w:tr>
      <w:tr w:rsidR="006B3F73" w14:paraId="67D23364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6E72E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B563" w14:textId="77777777" w:rsidR="006B3F73" w:rsidRDefault="006B3F73" w:rsidP="006B3F73">
            <w:pPr>
              <w:ind w:left="6"/>
              <w:jc w:val="both"/>
            </w:pPr>
            <w:r>
              <w:t xml:space="preserve">c) Transkriptin bir nüshasının öğrenci tarafından kendi Öğrenci İşlerine iletilmesi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375" w14:textId="77777777" w:rsidR="006B3F73" w:rsidRDefault="006B3F73" w:rsidP="006B3F73">
            <w:pPr>
              <w:ind w:left="5"/>
            </w:pPr>
            <w:r>
              <w:t xml:space="preserve">Transkript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204E" w14:textId="77777777" w:rsidR="006B3F73" w:rsidRDefault="006B3F73" w:rsidP="006B3F73">
            <w:r>
              <w:t xml:space="preserve">Öğrenci </w:t>
            </w:r>
          </w:p>
        </w:tc>
      </w:tr>
      <w:tr w:rsidR="006B3F73" w14:paraId="329E3229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A621E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3C2" w14:textId="301054F3" w:rsidR="006B3F73" w:rsidRDefault="006B3F73" w:rsidP="006B3F73">
            <w:pPr>
              <w:ind w:left="6"/>
            </w:pPr>
            <w:r>
              <w:t xml:space="preserve">d) Not dönüşümü vb. işlemlerin ilgili Birim ve Öğrenci İşleri tarafından yapılarak öğrencinin DEÜ </w:t>
            </w:r>
            <w:proofErr w:type="spellStart"/>
            <w:r>
              <w:t>transcriptine</w:t>
            </w:r>
            <w:proofErr w:type="spellEnd"/>
            <w:r>
              <w:t xml:space="preserve"> işlenmesi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BF6C" w14:textId="77777777" w:rsidR="006B3F73" w:rsidRDefault="006B3F73" w:rsidP="006B3F73">
            <w:pPr>
              <w:ind w:left="5"/>
            </w:pPr>
            <w:r>
              <w:t xml:space="preserve">Transkript, Öğrenim Anlaşması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2D3" w14:textId="20E52DC0" w:rsidR="006B3F73" w:rsidRDefault="006B3F73" w:rsidP="006B3F73">
            <w:r>
              <w:t>Birim Öğrenci İşleri ve ilgili kişiler</w:t>
            </w:r>
          </w:p>
        </w:tc>
      </w:tr>
      <w:tr w:rsidR="006B3F73" w14:paraId="04569535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A8128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1EC" w14:textId="6A5B6DD0" w:rsidR="006B3F73" w:rsidRDefault="006B3F73" w:rsidP="006B3F73">
            <w:pPr>
              <w:ind w:left="6"/>
            </w:pPr>
            <w:r>
              <w:t>e) Avrupa Komisyonu tarafından öğrencinin eposta adresine otomatik olarak gönderilecek “</w:t>
            </w:r>
            <w:r w:rsidRPr="00223CDB">
              <w:rPr>
                <w:b/>
              </w:rPr>
              <w:t xml:space="preserve">Çevrimiçi AB </w:t>
            </w:r>
            <w:proofErr w:type="spellStart"/>
            <w:r w:rsidRPr="00223CDB">
              <w:rPr>
                <w:b/>
              </w:rPr>
              <w:t>Anketi</w:t>
            </w:r>
            <w:r>
              <w:t>”nin</w:t>
            </w:r>
            <w:proofErr w:type="spellEnd"/>
            <w:r>
              <w:t xml:space="preserve"> doldurulması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9521" w14:textId="77777777" w:rsidR="006B3F73" w:rsidRDefault="006B3F73" w:rsidP="006B3F73">
            <w:pPr>
              <w:ind w:left="5"/>
            </w:pPr>
            <w:r>
              <w:t xml:space="preserve">Online anket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07E" w14:textId="77777777" w:rsidR="006B3F73" w:rsidRDefault="006B3F73" w:rsidP="006B3F73">
            <w:r>
              <w:t xml:space="preserve">Öğrenci </w:t>
            </w:r>
          </w:p>
        </w:tc>
      </w:tr>
      <w:tr w:rsidR="006B3F73" w14:paraId="1A608A89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6C728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0627" w14:textId="29F3C999" w:rsidR="006B3F73" w:rsidRDefault="006B3F73" w:rsidP="006B3F73">
            <w:pPr>
              <w:ind w:left="6"/>
            </w:pPr>
            <w:r>
              <w:t xml:space="preserve">f) </w:t>
            </w:r>
            <w:proofErr w:type="spellStart"/>
            <w:r>
              <w:t>Erasmus</w:t>
            </w:r>
            <w:proofErr w:type="spellEnd"/>
            <w:r>
              <w:t xml:space="preserve">+ değişim hareketliliğinin tamamlanması ve dosyanın kapatılması için Rektörlük Uluslararası Akademik İlişkiler Koordinatörlüğünden randevu alınması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41B" w14:textId="4C3AE1DF" w:rsidR="006B3F73" w:rsidRPr="00223CDB" w:rsidRDefault="006B3F73" w:rsidP="006B3F73">
            <w:pPr>
              <w:spacing w:line="239" w:lineRule="auto"/>
              <w:ind w:left="5"/>
              <w:rPr>
                <w:szCs w:val="22"/>
              </w:rPr>
            </w:pPr>
            <w:r>
              <w:rPr>
                <w:szCs w:val="22"/>
              </w:rPr>
              <w:t xml:space="preserve">Rektörlük </w:t>
            </w:r>
            <w:r w:rsidRPr="000F43AE">
              <w:rPr>
                <w:szCs w:val="22"/>
              </w:rPr>
              <w:t xml:space="preserve">Uluslararası Akademik İlişkiler Koordinatörlüğünden eposta </w:t>
            </w:r>
            <w:r w:rsidRPr="000F43AE">
              <w:rPr>
                <w:szCs w:val="22"/>
              </w:rPr>
              <w:t>(</w:t>
            </w:r>
            <w:hyperlink r:id="rId7" w:history="1">
              <w:r w:rsidRPr="004E7BF1">
                <w:rPr>
                  <w:rStyle w:val="Kpr"/>
                  <w:szCs w:val="22"/>
                </w:rPr>
                <w:t>erasmus@deu.edu.tr</w:t>
              </w:r>
            </w:hyperlink>
            <w:r w:rsidRPr="000F43AE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0F43AE">
              <w:rPr>
                <w:szCs w:val="22"/>
              </w:rPr>
              <w:t xml:space="preserve">ile randevu alınması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0E0" w14:textId="77777777" w:rsidR="006B3F73" w:rsidRDefault="006B3F73" w:rsidP="006B3F73">
            <w:r>
              <w:t xml:space="preserve">Öğrenci </w:t>
            </w:r>
          </w:p>
        </w:tc>
      </w:tr>
      <w:tr w:rsidR="006B3F73" w14:paraId="1BB53CE1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21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F7899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3C5A" w14:textId="0D81F0D9" w:rsidR="006B3F73" w:rsidRDefault="006B3F73" w:rsidP="006B3F73">
            <w:pPr>
              <w:ind w:left="6" w:right="44"/>
            </w:pPr>
            <w:r>
              <w:t xml:space="preserve">g) Randevu tarih ve saatinde ilgili belgeler ile Rektörlük </w:t>
            </w:r>
            <w:proofErr w:type="spellStart"/>
            <w:r>
              <w:t>Uluslarararası</w:t>
            </w:r>
            <w:proofErr w:type="spellEnd"/>
            <w:r>
              <w:t xml:space="preserve"> Akademik İlişkiler Koordinatörlüğünün ziyaret edilmesi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FD6" w14:textId="77777777" w:rsidR="006B3F73" w:rsidRDefault="006B3F73" w:rsidP="006B3F73">
            <w:pPr>
              <w:ind w:left="5"/>
            </w:pPr>
            <w:proofErr w:type="spellStart"/>
            <w:r>
              <w:t>Confirmation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, </w:t>
            </w:r>
          </w:p>
          <w:p w14:paraId="24B6D9D2" w14:textId="2F31EF8F" w:rsidR="006B3F73" w:rsidRDefault="006B3F73" w:rsidP="006B3F73">
            <w:pPr>
              <w:ind w:left="5" w:right="25"/>
            </w:pPr>
            <w:r>
              <w:t>Öğrenim Anlaşmasının son hali (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), transkript, öğrenim anlaşmasında değişiklik olmuş ise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 ve yeni Yönetim Kurulu Kararı, pasaportun aslı ve ülke giriş-çıkış sayfalarının fotokopisi.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81C" w14:textId="77777777" w:rsidR="006B3F73" w:rsidRDefault="006B3F73" w:rsidP="006B3F73">
            <w:r>
              <w:t xml:space="preserve">Öğrenci, </w:t>
            </w:r>
          </w:p>
          <w:p w14:paraId="4276E434" w14:textId="03F3996E" w:rsidR="006B3F73" w:rsidRDefault="006B3F73" w:rsidP="006B3F73">
            <w:r>
              <w:t xml:space="preserve">Rektörlük Uluslararası </w:t>
            </w:r>
          </w:p>
          <w:p w14:paraId="661D640C" w14:textId="77777777" w:rsidR="006B3F73" w:rsidRDefault="006B3F73" w:rsidP="006B3F73">
            <w:r>
              <w:t xml:space="preserve">Akademik İlişkiler </w:t>
            </w:r>
          </w:p>
          <w:p w14:paraId="1094134D" w14:textId="77777777" w:rsidR="006B3F73" w:rsidRDefault="006B3F73" w:rsidP="006B3F73">
            <w:r>
              <w:t>Koordinatörlüğü</w:t>
            </w:r>
          </w:p>
        </w:tc>
      </w:tr>
      <w:tr w:rsidR="006B3F73" w14:paraId="36365AF8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D374B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A86" w14:textId="7F48FEDB" w:rsidR="006B3F73" w:rsidRDefault="006B3F73" w:rsidP="006B3F73">
            <w:pPr>
              <w:ind w:left="6"/>
            </w:pPr>
            <w:r>
              <w:t xml:space="preserve">i) Öğrenci derslerinden en az 2/3 başarı sağladıysa ve dönüş belgelerini eksiksiz teslim ettiyse öğrenciye kalan hibe tutarı ödenir.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BF4" w14:textId="77777777" w:rsidR="006B3F73" w:rsidRDefault="006B3F73" w:rsidP="006B3F73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7E1" w14:textId="63E057E6" w:rsidR="006B3F73" w:rsidRPr="000F43AE" w:rsidRDefault="006B3F73" w:rsidP="006B3F73">
            <w:pPr>
              <w:rPr>
                <w:szCs w:val="22"/>
              </w:rPr>
            </w:pPr>
            <w:r>
              <w:t xml:space="preserve">Rektörlük </w:t>
            </w:r>
            <w:r w:rsidRPr="000F43AE">
              <w:rPr>
                <w:szCs w:val="22"/>
              </w:rPr>
              <w:t>Uluslararası Akademik İlişkiler Koordinatörlüğü</w:t>
            </w:r>
          </w:p>
        </w:tc>
      </w:tr>
      <w:tr w:rsidR="006B3F73" w14:paraId="7033BF01" w14:textId="77777777" w:rsidTr="00814336">
        <w:tblPrEx>
          <w:tblCellMar>
            <w:top w:w="44" w:type="dxa"/>
            <w:bottom w:w="0" w:type="dxa"/>
            <w:right w:w="76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9D4" w14:textId="77777777" w:rsidR="006B3F73" w:rsidRDefault="006B3F73" w:rsidP="006B3F73"/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DCC5" w14:textId="77777777" w:rsidR="006B3F73" w:rsidRDefault="006B3F73" w:rsidP="006B3F73">
            <w:pPr>
              <w:ind w:left="6"/>
            </w:pPr>
            <w:r>
              <w:t xml:space="preserve">j) Öğrenci derslerinden en az 2/3 başarı sağlamadıysa kalan hibe ödenmez, fazla ödeme yapıldı ise iade istenir.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5AD7" w14:textId="77777777" w:rsidR="006B3F73" w:rsidRDefault="006B3F73" w:rsidP="006B3F73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CBCF" w14:textId="73F1D436" w:rsidR="006B3F73" w:rsidRPr="000F43AE" w:rsidRDefault="006B3F73" w:rsidP="006B3F73">
            <w:pPr>
              <w:rPr>
                <w:szCs w:val="22"/>
              </w:rPr>
            </w:pPr>
            <w:r>
              <w:t xml:space="preserve">Öğrenci, </w:t>
            </w:r>
            <w:r>
              <w:t xml:space="preserve">Rektörlük </w:t>
            </w:r>
            <w:r w:rsidRPr="000F43AE">
              <w:rPr>
                <w:szCs w:val="22"/>
              </w:rPr>
              <w:t>Uluslararası Akademik İlişkiler Koordinatörlüğü</w:t>
            </w:r>
          </w:p>
        </w:tc>
      </w:tr>
    </w:tbl>
    <w:p w14:paraId="0C337E7B" w14:textId="77777777" w:rsidR="003B189F" w:rsidRDefault="003B189F"/>
    <w:sectPr w:rsidR="003B189F">
      <w:pgSz w:w="11904" w:h="16838"/>
      <w:pgMar w:top="1000" w:right="1440" w:bottom="12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4286"/>
    <w:multiLevelType w:val="hybridMultilevel"/>
    <w:tmpl w:val="D88C2E8E"/>
    <w:lvl w:ilvl="0" w:tplc="2DFEF4E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7" w:hanging="360"/>
      </w:pPr>
    </w:lvl>
    <w:lvl w:ilvl="2" w:tplc="041F001B" w:tentative="1">
      <w:start w:val="1"/>
      <w:numFmt w:val="lowerRoman"/>
      <w:lvlText w:val="%3."/>
      <w:lvlJc w:val="right"/>
      <w:pPr>
        <w:ind w:left="1927" w:hanging="180"/>
      </w:pPr>
    </w:lvl>
    <w:lvl w:ilvl="3" w:tplc="041F000F" w:tentative="1">
      <w:start w:val="1"/>
      <w:numFmt w:val="decimal"/>
      <w:lvlText w:val="%4."/>
      <w:lvlJc w:val="left"/>
      <w:pPr>
        <w:ind w:left="2647" w:hanging="360"/>
      </w:pPr>
    </w:lvl>
    <w:lvl w:ilvl="4" w:tplc="041F0019" w:tentative="1">
      <w:start w:val="1"/>
      <w:numFmt w:val="lowerLetter"/>
      <w:lvlText w:val="%5."/>
      <w:lvlJc w:val="left"/>
      <w:pPr>
        <w:ind w:left="3367" w:hanging="360"/>
      </w:pPr>
    </w:lvl>
    <w:lvl w:ilvl="5" w:tplc="041F001B" w:tentative="1">
      <w:start w:val="1"/>
      <w:numFmt w:val="lowerRoman"/>
      <w:lvlText w:val="%6."/>
      <w:lvlJc w:val="right"/>
      <w:pPr>
        <w:ind w:left="4087" w:hanging="180"/>
      </w:pPr>
    </w:lvl>
    <w:lvl w:ilvl="6" w:tplc="041F000F" w:tentative="1">
      <w:start w:val="1"/>
      <w:numFmt w:val="decimal"/>
      <w:lvlText w:val="%7."/>
      <w:lvlJc w:val="left"/>
      <w:pPr>
        <w:ind w:left="4807" w:hanging="360"/>
      </w:pPr>
    </w:lvl>
    <w:lvl w:ilvl="7" w:tplc="041F0019" w:tentative="1">
      <w:start w:val="1"/>
      <w:numFmt w:val="lowerLetter"/>
      <w:lvlText w:val="%8."/>
      <w:lvlJc w:val="left"/>
      <w:pPr>
        <w:ind w:left="5527" w:hanging="360"/>
      </w:pPr>
    </w:lvl>
    <w:lvl w:ilvl="8" w:tplc="041F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DF"/>
    <w:rsid w:val="000F43AE"/>
    <w:rsid w:val="001147DF"/>
    <w:rsid w:val="00223CDB"/>
    <w:rsid w:val="003B189F"/>
    <w:rsid w:val="005428D1"/>
    <w:rsid w:val="006B3F73"/>
    <w:rsid w:val="006E1779"/>
    <w:rsid w:val="007910C9"/>
    <w:rsid w:val="00814336"/>
    <w:rsid w:val="00956728"/>
    <w:rsid w:val="00AB78A8"/>
    <w:rsid w:val="00B31A11"/>
    <w:rsid w:val="00B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3F51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B78A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78A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1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deu.edu.tr" TargetMode="External"/><Relationship Id="rId5" Type="http://schemas.openxmlformats.org/officeDocument/2006/relationships/hyperlink" Target="mailto:erasmus@de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Geçioğlu</dc:creator>
  <cp:keywords/>
  <cp:lastModifiedBy>Banu DURUKAN</cp:lastModifiedBy>
  <cp:revision>5</cp:revision>
  <cp:lastPrinted>2025-01-15T06:23:00Z</cp:lastPrinted>
  <dcterms:created xsi:type="dcterms:W3CDTF">2025-01-20T09:31:00Z</dcterms:created>
  <dcterms:modified xsi:type="dcterms:W3CDTF">2025-01-20T09:45:00Z</dcterms:modified>
</cp:coreProperties>
</file>